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C5" w:rsidRPr="003A1269" w:rsidRDefault="00D11BC5" w:rsidP="00B54963">
      <w:pPr>
        <w:snapToGrid w:val="0"/>
        <w:ind w:leftChars="-45" w:left="-108"/>
        <w:jc w:val="center"/>
        <w:rPr>
          <w:rFonts w:ascii="標楷體" w:eastAsia="標楷體" w:hAnsi="標楷體"/>
          <w:b/>
          <w:sz w:val="32"/>
          <w:szCs w:val="32"/>
        </w:rPr>
      </w:pPr>
      <w:r w:rsidRPr="003A1269">
        <w:rPr>
          <w:rFonts w:ascii="標楷體" w:eastAsia="標楷體" w:hAnsi="標楷體" w:hint="eastAsia"/>
          <w:b/>
          <w:sz w:val="32"/>
          <w:szCs w:val="32"/>
        </w:rPr>
        <w:t>原住民族委員會原住民</w:t>
      </w:r>
      <w:r w:rsidR="001338E5" w:rsidRPr="003A1269">
        <w:rPr>
          <w:rFonts w:ascii="標楷體" w:eastAsia="標楷體" w:hAnsi="標楷體" w:hint="eastAsia"/>
          <w:b/>
          <w:sz w:val="32"/>
          <w:szCs w:val="32"/>
        </w:rPr>
        <w:t>族</w:t>
      </w:r>
      <w:r w:rsidRPr="003A1269">
        <w:rPr>
          <w:rFonts w:ascii="標楷體" w:eastAsia="標楷體" w:hAnsi="標楷體" w:hint="eastAsia"/>
          <w:b/>
          <w:sz w:val="32"/>
          <w:szCs w:val="32"/>
        </w:rPr>
        <w:t>專門人才獎勵要點</w:t>
      </w:r>
    </w:p>
    <w:p w:rsidR="00747F8C" w:rsidRPr="003A1269" w:rsidRDefault="00747F8C" w:rsidP="00FF6A6D">
      <w:pPr>
        <w:snapToGrid w:val="0"/>
        <w:spacing w:beforeLines="100" w:before="360"/>
        <w:ind w:leftChars="2600" w:left="6240"/>
        <w:rPr>
          <w:rFonts w:ascii="標楷體" w:eastAsia="標楷體" w:hAnsi="標楷體"/>
          <w:sz w:val="16"/>
        </w:rPr>
      </w:pPr>
      <w:r w:rsidRPr="003A1269">
        <w:rPr>
          <w:rFonts w:ascii="標楷體" w:eastAsia="標楷體" w:hAnsi="標楷體"/>
          <w:sz w:val="16"/>
        </w:rPr>
        <w:t>中華民國八十八年六月三十日台（八十八）</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民企字</w:t>
      </w:r>
      <w:proofErr w:type="gramEnd"/>
      <w:r w:rsidRPr="003A1269">
        <w:rPr>
          <w:rFonts w:ascii="標楷體" w:eastAsia="標楷體" w:hAnsi="標楷體"/>
          <w:sz w:val="16"/>
        </w:rPr>
        <w:t>第八八一</w:t>
      </w:r>
      <w:r w:rsidRPr="003A1269">
        <w:rPr>
          <w:rFonts w:ascii="標楷體" w:eastAsia="標楷體" w:hAnsi="標楷體" w:cs="Times New Roman"/>
          <w:sz w:val="16"/>
        </w:rPr>
        <w:t>○</w:t>
      </w:r>
      <w:r w:rsidRPr="003A1269">
        <w:rPr>
          <w:rFonts w:ascii="標楷體" w:eastAsia="標楷體" w:hAnsi="標楷體"/>
          <w:sz w:val="16"/>
        </w:rPr>
        <w:t>二八九號函發布</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中華民國八十八年七月一日實施</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中華民國八十八年十一月十九日台（八十八）</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民教字第八八一</w:t>
      </w:r>
      <w:proofErr w:type="gramEnd"/>
      <w:r w:rsidRPr="003A1269">
        <w:rPr>
          <w:rFonts w:ascii="標楷體" w:eastAsia="標楷體" w:hAnsi="標楷體"/>
          <w:sz w:val="16"/>
        </w:rPr>
        <w:t>八九</w:t>
      </w:r>
      <w:r w:rsidRPr="003A1269">
        <w:rPr>
          <w:rFonts w:ascii="標楷體" w:eastAsia="標楷體" w:hAnsi="標楷體" w:cs="Times New Roman"/>
          <w:sz w:val="16"/>
        </w:rPr>
        <w:t>○</w:t>
      </w:r>
      <w:r w:rsidRPr="003A1269">
        <w:rPr>
          <w:rFonts w:ascii="標楷體" w:eastAsia="標楷體" w:hAnsi="標楷體"/>
          <w:sz w:val="16"/>
        </w:rPr>
        <w:t>四號函修正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中華民國八十九年八月二十五日台（八十九）</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民教字第八九一</w:t>
      </w:r>
      <w:proofErr w:type="gramEnd"/>
      <w:r w:rsidRPr="003A1269">
        <w:rPr>
          <w:rFonts w:ascii="標楷體" w:eastAsia="標楷體" w:hAnsi="標楷體"/>
          <w:sz w:val="16"/>
        </w:rPr>
        <w:t>一四</w:t>
      </w:r>
      <w:r w:rsidRPr="003A1269">
        <w:rPr>
          <w:rFonts w:ascii="標楷體" w:eastAsia="標楷體" w:hAnsi="標楷體" w:cs="Times New Roman"/>
          <w:sz w:val="16"/>
        </w:rPr>
        <w:t>○</w:t>
      </w:r>
      <w:r w:rsidRPr="003A1269">
        <w:rPr>
          <w:rFonts w:ascii="標楷體" w:eastAsia="標楷體" w:hAnsi="標楷體"/>
          <w:sz w:val="16"/>
        </w:rPr>
        <w:t>一號函修正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中華民國九十四年一月二十日台（九十四）</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民教字第九四</w:t>
      </w:r>
      <w:r w:rsidRPr="003A1269">
        <w:rPr>
          <w:rFonts w:ascii="標楷體" w:eastAsia="標楷體" w:hAnsi="標楷體" w:cs="Times New Roman"/>
          <w:sz w:val="16"/>
        </w:rPr>
        <w:t>○○○</w:t>
      </w:r>
      <w:r w:rsidRPr="003A1269">
        <w:rPr>
          <w:rFonts w:ascii="標楷體" w:eastAsia="標楷體" w:hAnsi="標楷體"/>
          <w:sz w:val="16"/>
        </w:rPr>
        <w:t>二九五九一</w:t>
      </w:r>
      <w:proofErr w:type="gramEnd"/>
      <w:r w:rsidRPr="003A1269">
        <w:rPr>
          <w:rFonts w:ascii="標楷體" w:eastAsia="標楷體" w:hAnsi="標楷體"/>
          <w:sz w:val="16"/>
        </w:rPr>
        <w:t>號令修正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中華民國九十五年十一月二十日</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w:t>
      </w:r>
      <w:r w:rsidRPr="003A1269">
        <w:rPr>
          <w:rFonts w:ascii="標楷體" w:eastAsia="標楷體" w:hAnsi="標楷體" w:cs="Times New Roman"/>
          <w:sz w:val="16"/>
        </w:rPr>
        <w:t>○</w:t>
      </w:r>
      <w:r w:rsidRPr="003A1269">
        <w:rPr>
          <w:rFonts w:ascii="標楷體" w:eastAsia="標楷體" w:hAnsi="標楷體"/>
          <w:sz w:val="16"/>
        </w:rPr>
        <w:t>九五</w:t>
      </w:r>
      <w:r w:rsidRPr="003A1269">
        <w:rPr>
          <w:rFonts w:ascii="標楷體" w:eastAsia="標楷體" w:hAnsi="標楷體" w:cs="Times New Roman"/>
          <w:sz w:val="16"/>
        </w:rPr>
        <w:t>○○</w:t>
      </w:r>
      <w:r w:rsidRPr="003A1269">
        <w:rPr>
          <w:rFonts w:ascii="標楷體" w:eastAsia="標楷體" w:hAnsi="標楷體"/>
          <w:sz w:val="16"/>
        </w:rPr>
        <w:t>三七六三二一</w:t>
      </w:r>
      <w:proofErr w:type="gramEnd"/>
      <w:r w:rsidRPr="003A1269">
        <w:rPr>
          <w:rFonts w:ascii="標楷體" w:eastAsia="標楷體" w:hAnsi="標楷體"/>
          <w:sz w:val="16"/>
        </w:rPr>
        <w:t>號令修正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中華民國九十七年四月十一日</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w:t>
      </w:r>
      <w:r w:rsidRPr="003A1269">
        <w:rPr>
          <w:rFonts w:ascii="標楷體" w:eastAsia="標楷體" w:hAnsi="標楷體" w:cs="Times New Roman"/>
          <w:sz w:val="16"/>
        </w:rPr>
        <w:t>○</w:t>
      </w:r>
      <w:r w:rsidRPr="003A1269">
        <w:rPr>
          <w:rFonts w:ascii="標楷體" w:eastAsia="標楷體" w:hAnsi="標楷體"/>
          <w:sz w:val="16"/>
        </w:rPr>
        <w:t>九七</w:t>
      </w:r>
      <w:r w:rsidRPr="003A1269">
        <w:rPr>
          <w:rFonts w:ascii="標楷體" w:eastAsia="標楷體" w:hAnsi="標楷體" w:cs="Times New Roman"/>
          <w:sz w:val="16"/>
        </w:rPr>
        <w:t>○○</w:t>
      </w:r>
      <w:r w:rsidRPr="003A1269">
        <w:rPr>
          <w:rFonts w:ascii="標楷體" w:eastAsia="標楷體" w:hAnsi="標楷體"/>
          <w:sz w:val="16"/>
        </w:rPr>
        <w:t>一九一三四</w:t>
      </w:r>
      <w:proofErr w:type="gramEnd"/>
      <w:r w:rsidRPr="003A1269">
        <w:rPr>
          <w:rFonts w:ascii="標楷體" w:eastAsia="標楷體" w:hAnsi="標楷體"/>
          <w:sz w:val="16"/>
        </w:rPr>
        <w:t>號令修正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中華民國一百年五月二日</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民教字第一</w:t>
      </w:r>
      <w:r w:rsidRPr="003A1269">
        <w:rPr>
          <w:rFonts w:ascii="標楷體" w:eastAsia="標楷體" w:hAnsi="標楷體" w:cs="Times New Roman"/>
          <w:sz w:val="16"/>
        </w:rPr>
        <w:t>○○</w:t>
      </w:r>
      <w:r w:rsidRPr="003A1269">
        <w:rPr>
          <w:rFonts w:ascii="標楷體" w:eastAsia="標楷體" w:hAnsi="標楷體"/>
          <w:sz w:val="16"/>
        </w:rPr>
        <w:t>一</w:t>
      </w:r>
      <w:r w:rsidRPr="003A1269">
        <w:rPr>
          <w:rFonts w:ascii="標楷體" w:eastAsia="標楷體" w:hAnsi="標楷體" w:cs="Times New Roman"/>
          <w:sz w:val="16"/>
        </w:rPr>
        <w:t>○</w:t>
      </w:r>
      <w:r w:rsidRPr="003A1269">
        <w:rPr>
          <w:rFonts w:ascii="標楷體" w:eastAsia="標楷體" w:hAnsi="標楷體"/>
          <w:sz w:val="16"/>
        </w:rPr>
        <w:t>一七七二五</w:t>
      </w:r>
      <w:proofErr w:type="gramEnd"/>
      <w:r w:rsidRPr="003A1269">
        <w:rPr>
          <w:rFonts w:ascii="標楷體" w:eastAsia="標楷體" w:hAnsi="標楷體"/>
          <w:sz w:val="16"/>
        </w:rPr>
        <w:t>號令修正</w:t>
      </w:r>
    </w:p>
    <w:p w:rsidR="00747F8C" w:rsidRPr="003A1269" w:rsidRDefault="00747F8C" w:rsidP="00D1039D">
      <w:pPr>
        <w:snapToGrid w:val="0"/>
        <w:ind w:leftChars="2600" w:left="6240"/>
        <w:rPr>
          <w:rFonts w:ascii="標楷體" w:eastAsia="標楷體" w:hAnsi="標楷體"/>
          <w:sz w:val="16"/>
        </w:rPr>
      </w:pPr>
      <w:r w:rsidRPr="003A1269">
        <w:rPr>
          <w:rFonts w:ascii="標楷體" w:eastAsia="標楷體" w:hAnsi="標楷體"/>
          <w:sz w:val="16"/>
        </w:rPr>
        <w:t>中華民國一百零一年八月二十一日</w:t>
      </w:r>
    </w:p>
    <w:p w:rsidR="00092549"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民教字第一</w:t>
      </w:r>
      <w:r w:rsidRPr="003A1269">
        <w:rPr>
          <w:rFonts w:ascii="標楷體" w:eastAsia="標楷體" w:hAnsi="標楷體" w:cs="Times New Roman"/>
          <w:sz w:val="16"/>
        </w:rPr>
        <w:t>○</w:t>
      </w:r>
      <w:r w:rsidRPr="003A1269">
        <w:rPr>
          <w:rFonts w:ascii="標楷體" w:eastAsia="標楷體" w:hAnsi="標楷體"/>
          <w:sz w:val="16"/>
        </w:rPr>
        <w:t>一</w:t>
      </w:r>
      <w:r w:rsidRPr="003A1269">
        <w:rPr>
          <w:rFonts w:ascii="標楷體" w:eastAsia="標楷體" w:hAnsi="標楷體" w:cs="Times New Roman"/>
          <w:sz w:val="16"/>
        </w:rPr>
        <w:t>○○</w:t>
      </w:r>
      <w:r w:rsidRPr="003A1269">
        <w:rPr>
          <w:rFonts w:ascii="標楷體" w:eastAsia="標楷體" w:hAnsi="標楷體"/>
          <w:sz w:val="16"/>
        </w:rPr>
        <w:t>四二五九三</w:t>
      </w:r>
      <w:proofErr w:type="gramEnd"/>
      <w:r w:rsidRPr="003A1269">
        <w:rPr>
          <w:rFonts w:ascii="標楷體" w:eastAsia="標楷體" w:hAnsi="標楷體"/>
          <w:sz w:val="16"/>
        </w:rPr>
        <w:t>號令</w:t>
      </w:r>
      <w:r w:rsidRPr="003A1269">
        <w:rPr>
          <w:rFonts w:ascii="標楷體" w:eastAsia="標楷體" w:hAnsi="標楷體" w:hint="eastAsia"/>
          <w:sz w:val="16"/>
        </w:rPr>
        <w:t>修正</w:t>
      </w:r>
    </w:p>
    <w:p w:rsidR="00747F8C" w:rsidRPr="003A1269" w:rsidRDefault="00747F8C" w:rsidP="00190A67">
      <w:pPr>
        <w:snapToGrid w:val="0"/>
        <w:ind w:leftChars="2600" w:left="6240"/>
        <w:rPr>
          <w:rFonts w:ascii="標楷體" w:eastAsia="標楷體" w:hAnsi="標楷體"/>
          <w:sz w:val="16"/>
        </w:rPr>
      </w:pPr>
      <w:r w:rsidRPr="003A1269">
        <w:rPr>
          <w:rFonts w:ascii="標楷體" w:eastAsia="標楷體" w:hAnsi="標楷體"/>
          <w:sz w:val="16"/>
        </w:rPr>
        <w:t>中華民國一百零</w:t>
      </w:r>
      <w:r w:rsidRPr="003A1269">
        <w:rPr>
          <w:rFonts w:ascii="標楷體" w:eastAsia="標楷體" w:hAnsi="標楷體" w:hint="eastAsia"/>
          <w:sz w:val="16"/>
        </w:rPr>
        <w:t>三</w:t>
      </w:r>
      <w:r w:rsidRPr="003A1269">
        <w:rPr>
          <w:rFonts w:ascii="標楷體" w:eastAsia="標楷體" w:hAnsi="標楷體"/>
          <w:sz w:val="16"/>
        </w:rPr>
        <w:t>年</w:t>
      </w:r>
      <w:r w:rsidRPr="003A1269">
        <w:rPr>
          <w:rFonts w:ascii="標楷體" w:eastAsia="標楷體" w:hAnsi="標楷體" w:hint="eastAsia"/>
          <w:sz w:val="16"/>
        </w:rPr>
        <w:t>十二</w:t>
      </w:r>
      <w:r w:rsidRPr="003A1269">
        <w:rPr>
          <w:rFonts w:ascii="標楷體" w:eastAsia="標楷體" w:hAnsi="標楷體"/>
          <w:sz w:val="16"/>
        </w:rPr>
        <w:t>月</w:t>
      </w:r>
      <w:r w:rsidRPr="003A1269">
        <w:rPr>
          <w:rFonts w:ascii="標楷體" w:eastAsia="標楷體" w:hAnsi="標楷體" w:hint="eastAsia"/>
          <w:sz w:val="16"/>
        </w:rPr>
        <w:t>三</w:t>
      </w:r>
      <w:r w:rsidRPr="003A1269">
        <w:rPr>
          <w:rFonts w:ascii="標楷體" w:eastAsia="標楷體" w:hAnsi="標楷體"/>
          <w:sz w:val="16"/>
        </w:rPr>
        <w:t>十一日</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民教字第一</w:t>
      </w:r>
      <w:r w:rsidRPr="003A1269">
        <w:rPr>
          <w:rFonts w:ascii="標楷體" w:eastAsia="標楷體" w:hAnsi="標楷體" w:cs="Times New Roman"/>
          <w:sz w:val="16"/>
        </w:rPr>
        <w:t>○</w:t>
      </w:r>
      <w:r w:rsidRPr="003A1269">
        <w:rPr>
          <w:rFonts w:ascii="標楷體" w:eastAsia="標楷體" w:hAnsi="標楷體" w:hint="eastAsia"/>
          <w:sz w:val="16"/>
        </w:rPr>
        <w:t>三</w:t>
      </w:r>
      <w:r w:rsidRPr="003A1269">
        <w:rPr>
          <w:rFonts w:ascii="標楷體" w:eastAsia="標楷體" w:hAnsi="標楷體" w:cs="Times New Roman"/>
          <w:sz w:val="16"/>
        </w:rPr>
        <w:t>○○</w:t>
      </w:r>
      <w:r w:rsidRPr="003A1269">
        <w:rPr>
          <w:rFonts w:ascii="標楷體" w:eastAsia="標楷體" w:hAnsi="標楷體" w:cs="Times New Roman" w:hint="eastAsia"/>
          <w:sz w:val="16"/>
        </w:rPr>
        <w:t>六五四○七二</w:t>
      </w:r>
      <w:proofErr w:type="gramEnd"/>
      <w:r w:rsidRPr="003A1269">
        <w:rPr>
          <w:rFonts w:ascii="標楷體" w:eastAsia="標楷體" w:hAnsi="標楷體"/>
          <w:sz w:val="16"/>
        </w:rPr>
        <w:t>號令</w:t>
      </w:r>
      <w:r w:rsidRPr="003A1269">
        <w:rPr>
          <w:rFonts w:ascii="標楷體" w:eastAsia="標楷體" w:hAnsi="標楷體" w:hint="eastAsia"/>
          <w:sz w:val="16"/>
        </w:rPr>
        <w:t>修正</w:t>
      </w:r>
    </w:p>
    <w:p w:rsidR="00747F8C" w:rsidRPr="003A1269" w:rsidRDefault="00747F8C" w:rsidP="00190A67">
      <w:pPr>
        <w:snapToGrid w:val="0"/>
        <w:ind w:leftChars="2600" w:left="6240"/>
        <w:rPr>
          <w:rFonts w:ascii="標楷體" w:eastAsia="標楷體" w:hAnsi="標楷體"/>
          <w:sz w:val="16"/>
        </w:rPr>
      </w:pPr>
      <w:r w:rsidRPr="003A1269">
        <w:rPr>
          <w:rFonts w:ascii="標楷體" w:eastAsia="標楷體" w:hAnsi="標楷體"/>
          <w:sz w:val="16"/>
        </w:rPr>
        <w:t>中華民國一百零</w:t>
      </w:r>
      <w:r w:rsidRPr="003A1269">
        <w:rPr>
          <w:rFonts w:ascii="標楷體" w:eastAsia="標楷體" w:hAnsi="標楷體" w:hint="eastAsia"/>
          <w:sz w:val="16"/>
        </w:rPr>
        <w:t>六</w:t>
      </w:r>
      <w:r w:rsidRPr="003A1269">
        <w:rPr>
          <w:rFonts w:ascii="標楷體" w:eastAsia="標楷體" w:hAnsi="標楷體"/>
          <w:sz w:val="16"/>
        </w:rPr>
        <w:t>年</w:t>
      </w:r>
      <w:r w:rsidRPr="003A1269">
        <w:rPr>
          <w:rFonts w:ascii="標楷體" w:eastAsia="標楷體" w:hAnsi="標楷體" w:hint="eastAsia"/>
          <w:sz w:val="16"/>
        </w:rPr>
        <w:t>二</w:t>
      </w:r>
      <w:r w:rsidRPr="003A1269">
        <w:rPr>
          <w:rFonts w:ascii="標楷體" w:eastAsia="標楷體" w:hAnsi="標楷體"/>
          <w:sz w:val="16"/>
        </w:rPr>
        <w:t>月十日</w:t>
      </w:r>
    </w:p>
    <w:p w:rsidR="00747F8C" w:rsidRPr="003A1269" w:rsidRDefault="00747F8C" w:rsidP="00747F8C">
      <w:pPr>
        <w:snapToGrid w:val="0"/>
        <w:ind w:leftChars="-45" w:left="-108"/>
        <w:jc w:val="right"/>
        <w:rPr>
          <w:rFonts w:ascii="標楷體" w:eastAsia="標楷體" w:hAnsi="標楷體"/>
          <w:sz w:val="16"/>
        </w:rPr>
      </w:pPr>
      <w:r w:rsidRPr="003A1269">
        <w:rPr>
          <w:rFonts w:ascii="標楷體" w:eastAsia="標楷體" w:hAnsi="標楷體"/>
          <w:sz w:val="16"/>
        </w:rPr>
        <w:t>原</w:t>
      </w:r>
      <w:proofErr w:type="gramStart"/>
      <w:r w:rsidRPr="003A1269">
        <w:rPr>
          <w:rFonts w:ascii="標楷體" w:eastAsia="標楷體" w:hAnsi="標楷體"/>
          <w:sz w:val="16"/>
        </w:rPr>
        <w:t>民教字第一</w:t>
      </w:r>
      <w:r w:rsidRPr="003A1269">
        <w:rPr>
          <w:rFonts w:ascii="標楷體" w:eastAsia="標楷體" w:hAnsi="標楷體" w:cs="Times New Roman"/>
          <w:sz w:val="16"/>
        </w:rPr>
        <w:t>○</w:t>
      </w:r>
      <w:r w:rsidRPr="003A1269">
        <w:rPr>
          <w:rFonts w:ascii="標楷體" w:eastAsia="標楷體" w:hAnsi="標楷體" w:hint="eastAsia"/>
          <w:sz w:val="16"/>
        </w:rPr>
        <w:t>六</w:t>
      </w:r>
      <w:r w:rsidRPr="003A1269">
        <w:rPr>
          <w:rFonts w:ascii="標楷體" w:eastAsia="標楷體" w:hAnsi="標楷體" w:cs="Times New Roman"/>
          <w:sz w:val="16"/>
        </w:rPr>
        <w:t>○○</w:t>
      </w:r>
      <w:r w:rsidRPr="003A1269">
        <w:rPr>
          <w:rFonts w:ascii="標楷體" w:eastAsia="標楷體" w:hAnsi="標楷體" w:cs="Times New Roman" w:hint="eastAsia"/>
          <w:sz w:val="16"/>
        </w:rPr>
        <w:t>○六三二九</w:t>
      </w:r>
      <w:proofErr w:type="gramEnd"/>
      <w:r w:rsidRPr="003A1269">
        <w:rPr>
          <w:rFonts w:ascii="標楷體" w:eastAsia="標楷體" w:hAnsi="標楷體"/>
          <w:sz w:val="16"/>
        </w:rPr>
        <w:t>號令</w:t>
      </w:r>
      <w:r w:rsidRPr="003A1269">
        <w:rPr>
          <w:rFonts w:ascii="標楷體" w:eastAsia="標楷體" w:hAnsi="標楷體" w:hint="eastAsia"/>
          <w:sz w:val="16"/>
        </w:rPr>
        <w:t>修正</w:t>
      </w:r>
    </w:p>
    <w:p w:rsidR="00747F8C" w:rsidRPr="003A1269" w:rsidRDefault="00747F8C" w:rsidP="00190A67">
      <w:pPr>
        <w:snapToGrid w:val="0"/>
        <w:ind w:leftChars="2600" w:left="6240"/>
        <w:rPr>
          <w:rFonts w:ascii="標楷體" w:eastAsia="標楷體" w:hAnsi="標楷體"/>
          <w:sz w:val="16"/>
        </w:rPr>
      </w:pPr>
      <w:r w:rsidRPr="003A1269">
        <w:rPr>
          <w:rFonts w:ascii="標楷體" w:eastAsia="標楷體" w:hAnsi="標楷體"/>
          <w:sz w:val="16"/>
        </w:rPr>
        <w:t>中華民國一百</w:t>
      </w:r>
      <w:r w:rsidRPr="003A1269">
        <w:rPr>
          <w:rFonts w:ascii="標楷體" w:eastAsia="標楷體" w:hAnsi="標楷體" w:hint="eastAsia"/>
          <w:sz w:val="16"/>
        </w:rPr>
        <w:t>壹拾一</w:t>
      </w:r>
      <w:r w:rsidRPr="003A1269">
        <w:rPr>
          <w:rFonts w:ascii="標楷體" w:eastAsia="標楷體" w:hAnsi="標楷體"/>
          <w:sz w:val="16"/>
        </w:rPr>
        <w:t>年</w:t>
      </w:r>
      <w:r w:rsidRPr="003A1269">
        <w:rPr>
          <w:rFonts w:ascii="標楷體" w:eastAsia="標楷體" w:hAnsi="標楷體" w:hint="eastAsia"/>
          <w:sz w:val="16"/>
        </w:rPr>
        <w:t>二</w:t>
      </w:r>
      <w:r w:rsidRPr="003A1269">
        <w:rPr>
          <w:rFonts w:ascii="標楷體" w:eastAsia="標楷體" w:hAnsi="標楷體"/>
          <w:sz w:val="16"/>
        </w:rPr>
        <w:t>月十</w:t>
      </w:r>
      <w:r w:rsidRPr="003A1269">
        <w:rPr>
          <w:rFonts w:ascii="標楷體" w:eastAsia="標楷體" w:hAnsi="標楷體" w:hint="eastAsia"/>
          <w:sz w:val="16"/>
        </w:rPr>
        <w:t>一</w:t>
      </w:r>
      <w:r w:rsidRPr="003A1269">
        <w:rPr>
          <w:rFonts w:ascii="標楷體" w:eastAsia="標楷體" w:hAnsi="標楷體"/>
          <w:sz w:val="16"/>
        </w:rPr>
        <w:t>日</w:t>
      </w:r>
    </w:p>
    <w:p w:rsidR="00747F8C" w:rsidRPr="003A1269" w:rsidRDefault="00747F8C" w:rsidP="00747F8C">
      <w:pPr>
        <w:snapToGrid w:val="0"/>
        <w:ind w:leftChars="-45" w:left="-108"/>
        <w:jc w:val="right"/>
        <w:rPr>
          <w:rFonts w:ascii="標楷體" w:eastAsia="標楷體" w:hAnsi="標楷體"/>
          <w:b/>
          <w:sz w:val="21"/>
          <w:szCs w:val="32"/>
        </w:rPr>
      </w:pPr>
      <w:r w:rsidRPr="003A1269">
        <w:rPr>
          <w:rFonts w:ascii="標楷體" w:eastAsia="標楷體" w:hAnsi="標楷體"/>
          <w:sz w:val="16"/>
        </w:rPr>
        <w:t>原</w:t>
      </w:r>
      <w:proofErr w:type="gramStart"/>
      <w:r w:rsidRPr="003A1269">
        <w:rPr>
          <w:rFonts w:ascii="標楷體" w:eastAsia="標楷體" w:hAnsi="標楷體"/>
          <w:sz w:val="16"/>
        </w:rPr>
        <w:t>民教字第一</w:t>
      </w:r>
      <w:r w:rsidRPr="003A1269">
        <w:rPr>
          <w:rFonts w:ascii="標楷體" w:eastAsia="標楷體" w:hAnsi="標楷體" w:cs="Times New Roman" w:hint="eastAsia"/>
          <w:sz w:val="16"/>
        </w:rPr>
        <w:t>一一</w:t>
      </w:r>
      <w:r w:rsidRPr="003A1269">
        <w:rPr>
          <w:rFonts w:ascii="標楷體" w:eastAsia="標楷體" w:hAnsi="標楷體" w:cs="Times New Roman"/>
          <w:sz w:val="16"/>
        </w:rPr>
        <w:t>○○</w:t>
      </w:r>
      <w:r w:rsidRPr="003A1269">
        <w:rPr>
          <w:rFonts w:ascii="標楷體" w:eastAsia="標楷體" w:hAnsi="標楷體" w:cs="Times New Roman" w:hint="eastAsia"/>
          <w:sz w:val="16"/>
        </w:rPr>
        <w:t>○四六二四一</w:t>
      </w:r>
      <w:proofErr w:type="gramEnd"/>
      <w:r w:rsidRPr="003A1269">
        <w:rPr>
          <w:rFonts w:ascii="標楷體" w:eastAsia="標楷體" w:hAnsi="標楷體"/>
          <w:sz w:val="16"/>
        </w:rPr>
        <w:t>號令</w:t>
      </w:r>
      <w:r w:rsidRPr="003A1269">
        <w:rPr>
          <w:rFonts w:ascii="標楷體" w:eastAsia="標楷體" w:hAnsi="標楷體" w:hint="eastAsia"/>
          <w:sz w:val="16"/>
        </w:rPr>
        <w:t>修正</w:t>
      </w:r>
    </w:p>
    <w:p w:rsidR="003A1269" w:rsidRPr="0072348B" w:rsidRDefault="003A1269" w:rsidP="003A1269">
      <w:pPr>
        <w:snapToGrid w:val="0"/>
        <w:ind w:leftChars="2600" w:left="6240"/>
        <w:rPr>
          <w:rFonts w:ascii="標楷體" w:eastAsia="標楷體" w:hAnsi="標楷體"/>
          <w:color w:val="FF0000"/>
          <w:sz w:val="16"/>
        </w:rPr>
      </w:pPr>
      <w:r w:rsidRPr="0072348B">
        <w:rPr>
          <w:rFonts w:ascii="標楷體" w:eastAsia="標楷體" w:hAnsi="標楷體"/>
          <w:color w:val="FF0000"/>
          <w:sz w:val="16"/>
        </w:rPr>
        <w:t>中華民國一百</w:t>
      </w:r>
      <w:r w:rsidRPr="0072348B">
        <w:rPr>
          <w:rFonts w:ascii="標楷體" w:eastAsia="標楷體" w:hAnsi="標楷體" w:hint="eastAsia"/>
          <w:color w:val="FF0000"/>
          <w:sz w:val="16"/>
        </w:rPr>
        <w:t>壹拾一</w:t>
      </w:r>
      <w:r w:rsidRPr="0072348B">
        <w:rPr>
          <w:rFonts w:ascii="標楷體" w:eastAsia="標楷體" w:hAnsi="標楷體"/>
          <w:color w:val="FF0000"/>
          <w:sz w:val="16"/>
        </w:rPr>
        <w:t>年</w:t>
      </w:r>
      <w:r w:rsidRPr="0072348B">
        <w:rPr>
          <w:rFonts w:ascii="標楷體" w:eastAsia="標楷體" w:hAnsi="標楷體" w:hint="eastAsia"/>
          <w:color w:val="FF0000"/>
          <w:sz w:val="16"/>
        </w:rPr>
        <w:t>五</w:t>
      </w:r>
      <w:r w:rsidRPr="0072348B">
        <w:rPr>
          <w:rFonts w:ascii="標楷體" w:eastAsia="標楷體" w:hAnsi="標楷體"/>
          <w:color w:val="FF0000"/>
          <w:sz w:val="16"/>
        </w:rPr>
        <w:t>月十</w:t>
      </w:r>
      <w:r w:rsidRPr="0072348B">
        <w:rPr>
          <w:rFonts w:ascii="標楷體" w:eastAsia="標楷體" w:hAnsi="標楷體" w:hint="eastAsia"/>
          <w:color w:val="FF0000"/>
          <w:sz w:val="16"/>
        </w:rPr>
        <w:t>七</w:t>
      </w:r>
      <w:r w:rsidRPr="0072348B">
        <w:rPr>
          <w:rFonts w:ascii="標楷體" w:eastAsia="標楷體" w:hAnsi="標楷體"/>
          <w:color w:val="FF0000"/>
          <w:sz w:val="16"/>
        </w:rPr>
        <w:t>日</w:t>
      </w:r>
    </w:p>
    <w:p w:rsidR="003A1269" w:rsidRPr="0072348B" w:rsidRDefault="003A1269" w:rsidP="003A1269">
      <w:pPr>
        <w:snapToGrid w:val="0"/>
        <w:ind w:leftChars="-45" w:left="-108"/>
        <w:jc w:val="right"/>
        <w:rPr>
          <w:rFonts w:ascii="標楷體" w:eastAsia="標楷體" w:hAnsi="標楷體"/>
          <w:b/>
          <w:color w:val="FF0000"/>
          <w:sz w:val="21"/>
          <w:szCs w:val="32"/>
        </w:rPr>
      </w:pPr>
      <w:r w:rsidRPr="0072348B">
        <w:rPr>
          <w:rFonts w:ascii="標楷體" w:eastAsia="標楷體" w:hAnsi="標楷體"/>
          <w:color w:val="FF0000"/>
          <w:sz w:val="16"/>
        </w:rPr>
        <w:t>原</w:t>
      </w:r>
      <w:proofErr w:type="gramStart"/>
      <w:r w:rsidRPr="0072348B">
        <w:rPr>
          <w:rFonts w:ascii="標楷體" w:eastAsia="標楷體" w:hAnsi="標楷體"/>
          <w:color w:val="FF0000"/>
          <w:sz w:val="16"/>
        </w:rPr>
        <w:t>民教字第一</w:t>
      </w:r>
      <w:r w:rsidRPr="0072348B">
        <w:rPr>
          <w:rFonts w:ascii="標楷體" w:eastAsia="標楷體" w:hAnsi="標楷體" w:cs="Times New Roman" w:hint="eastAsia"/>
          <w:color w:val="FF0000"/>
          <w:sz w:val="16"/>
        </w:rPr>
        <w:t>一一</w:t>
      </w:r>
      <w:r w:rsidRPr="0072348B">
        <w:rPr>
          <w:rFonts w:ascii="標楷體" w:eastAsia="標楷體" w:hAnsi="標楷體" w:cs="Times New Roman"/>
          <w:color w:val="FF0000"/>
          <w:sz w:val="16"/>
        </w:rPr>
        <w:t>○○</w:t>
      </w:r>
      <w:r w:rsidRPr="0072348B">
        <w:rPr>
          <w:rFonts w:ascii="標楷體" w:eastAsia="標楷體" w:hAnsi="標楷體" w:cs="Times New Roman" w:hint="eastAsia"/>
          <w:color w:val="FF0000"/>
          <w:sz w:val="16"/>
        </w:rPr>
        <w:t>二一五一</w:t>
      </w:r>
      <w:r w:rsidRPr="0072348B">
        <w:rPr>
          <w:rFonts w:ascii="標楷體" w:eastAsia="標楷體" w:hAnsi="標楷體" w:cs="Times New Roman"/>
          <w:color w:val="FF0000"/>
          <w:sz w:val="16"/>
        </w:rPr>
        <w:t>○</w:t>
      </w:r>
      <w:r w:rsidRPr="0072348B">
        <w:rPr>
          <w:rFonts w:ascii="標楷體" w:eastAsia="標楷體" w:hAnsi="標楷體" w:cs="Times New Roman" w:hint="eastAsia"/>
          <w:color w:val="FF0000"/>
          <w:sz w:val="16"/>
        </w:rPr>
        <w:t>一</w:t>
      </w:r>
      <w:proofErr w:type="gramEnd"/>
      <w:r w:rsidRPr="0072348B">
        <w:rPr>
          <w:rFonts w:ascii="標楷體" w:eastAsia="標楷體" w:hAnsi="標楷體"/>
          <w:color w:val="FF0000"/>
          <w:sz w:val="16"/>
        </w:rPr>
        <w:t>號令</w:t>
      </w:r>
      <w:r w:rsidRPr="0072348B">
        <w:rPr>
          <w:rFonts w:ascii="標楷體" w:eastAsia="標楷體" w:hAnsi="標楷體" w:hint="eastAsia"/>
          <w:color w:val="FF0000"/>
          <w:sz w:val="16"/>
        </w:rPr>
        <w:t>修正</w:t>
      </w:r>
    </w:p>
    <w:p w:rsidR="00747F8C" w:rsidRPr="003A1269" w:rsidRDefault="00747F8C" w:rsidP="00747F8C">
      <w:pPr>
        <w:snapToGrid w:val="0"/>
        <w:ind w:leftChars="-45" w:left="-108"/>
        <w:jc w:val="right"/>
        <w:rPr>
          <w:rFonts w:ascii="標楷體" w:eastAsia="標楷體" w:hAnsi="標楷體"/>
          <w:b/>
          <w:sz w:val="21"/>
          <w:szCs w:val="32"/>
        </w:rPr>
      </w:pPr>
    </w:p>
    <w:p w:rsidR="00747F8C" w:rsidRPr="003A1269" w:rsidRDefault="00747F8C" w:rsidP="00747F8C">
      <w:pPr>
        <w:snapToGrid w:val="0"/>
        <w:ind w:leftChars="-45" w:left="-108"/>
        <w:jc w:val="right"/>
        <w:rPr>
          <w:rFonts w:ascii="標楷體" w:eastAsia="標楷體" w:hAnsi="標楷體"/>
          <w:b/>
          <w:sz w:val="21"/>
          <w:szCs w:val="32"/>
        </w:rPr>
      </w:pPr>
    </w:p>
    <w:p w:rsidR="00B54963" w:rsidRPr="003A1269" w:rsidRDefault="00B54963" w:rsidP="00FF6A6D">
      <w:pPr>
        <w:pStyle w:val="a9"/>
        <w:numPr>
          <w:ilvl w:val="0"/>
          <w:numId w:val="16"/>
        </w:numPr>
        <w:spacing w:beforeLines="50" w:before="180" w:afterLines="50" w:after="180"/>
        <w:ind w:leftChars="0" w:left="482" w:right="61" w:hanging="482"/>
        <w:jc w:val="both"/>
        <w:rPr>
          <w:rFonts w:ascii="標楷體" w:eastAsia="標楷體" w:hAnsi="標楷體"/>
        </w:rPr>
      </w:pPr>
      <w:r w:rsidRPr="003A1269">
        <w:rPr>
          <w:rFonts w:ascii="標楷體" w:eastAsia="標楷體" w:hAnsi="標楷體" w:hint="eastAsia"/>
        </w:rPr>
        <w:t>原住民族委員會（以下簡稱本會）為獎勵原住民傑出專門人才，特訂定本要點。</w:t>
      </w:r>
    </w:p>
    <w:p w:rsidR="00B54963" w:rsidRPr="003A1269" w:rsidRDefault="00B54963" w:rsidP="00FF6A6D">
      <w:pPr>
        <w:pStyle w:val="a9"/>
        <w:numPr>
          <w:ilvl w:val="0"/>
          <w:numId w:val="16"/>
        </w:numPr>
        <w:spacing w:beforeLines="50" w:before="180" w:afterLines="50" w:after="180"/>
        <w:ind w:leftChars="0" w:left="482" w:right="62" w:hanging="482"/>
        <w:jc w:val="both"/>
        <w:rPr>
          <w:rFonts w:ascii="標楷體" w:eastAsia="標楷體" w:hAnsi="標楷體"/>
        </w:rPr>
      </w:pPr>
      <w:r w:rsidRPr="003A1269">
        <w:rPr>
          <w:rFonts w:ascii="標楷體" w:eastAsia="標楷體" w:hAnsi="標楷體" w:hint="eastAsia"/>
        </w:rPr>
        <w:t>本要點獎勵對象為符合獎勵項目，並於獎勵事實發生時已具有原住民身分者為限。</w:t>
      </w:r>
    </w:p>
    <w:p w:rsidR="001338E5" w:rsidRPr="003A1269" w:rsidRDefault="001338E5" w:rsidP="00FF6A6D">
      <w:pPr>
        <w:pStyle w:val="a9"/>
        <w:numPr>
          <w:ilvl w:val="0"/>
          <w:numId w:val="16"/>
        </w:numPr>
        <w:spacing w:beforeLines="50" w:before="180" w:afterLines="50" w:after="180"/>
        <w:ind w:leftChars="0" w:left="482" w:right="62" w:hanging="482"/>
        <w:jc w:val="both"/>
        <w:rPr>
          <w:rFonts w:ascii="標楷體" w:eastAsia="標楷體" w:hAnsi="標楷體"/>
        </w:rPr>
      </w:pPr>
      <w:r w:rsidRPr="003A1269">
        <w:rPr>
          <w:rFonts w:ascii="標楷體" w:eastAsia="標楷體" w:hAnsi="標楷體" w:hint="eastAsia"/>
        </w:rPr>
        <w:t>獎勵項目及內容如下：</w:t>
      </w:r>
    </w:p>
    <w:p w:rsidR="001338E5" w:rsidRPr="003A1269" w:rsidRDefault="001338E5" w:rsidP="00FF6A6D">
      <w:pPr>
        <w:pStyle w:val="a9"/>
        <w:spacing w:beforeLines="50" w:before="180" w:afterLines="50" w:after="180"/>
        <w:ind w:left="1200" w:right="62" w:hangingChars="300" w:hanging="720"/>
        <w:jc w:val="both"/>
        <w:rPr>
          <w:rFonts w:ascii="標楷體" w:eastAsia="標楷體" w:hAnsi="標楷體"/>
        </w:rPr>
      </w:pPr>
      <w:r w:rsidRPr="003A1269">
        <w:rPr>
          <w:rFonts w:ascii="標楷體" w:eastAsia="標楷體" w:hAnsi="標楷體" w:hint="eastAsia"/>
        </w:rPr>
        <w:t>（一）深造教育：於教育部認可之國內大學校院、博士班就讀者及</w:t>
      </w:r>
      <w:proofErr w:type="gramStart"/>
      <w:r w:rsidRPr="003A1269">
        <w:rPr>
          <w:rFonts w:ascii="標楷體" w:eastAsia="標楷體" w:hAnsi="標楷體" w:hint="eastAsia"/>
        </w:rPr>
        <w:t>獲得碩</w:t>
      </w:r>
      <w:proofErr w:type="gramEnd"/>
      <w:r w:rsidRPr="003A1269">
        <w:rPr>
          <w:rFonts w:ascii="標楷體" w:eastAsia="標楷體" w:hAnsi="標楷體" w:hint="eastAsia"/>
        </w:rPr>
        <w:t>、博士學位者，分別給予獎勵，其獎勵各以一次為</w:t>
      </w:r>
      <w:r w:rsidR="008A746B">
        <w:rPr>
          <w:rFonts w:ascii="標楷體" w:eastAsia="標楷體" w:hAnsi="標楷體" w:hint="eastAsia"/>
        </w:rPr>
        <w:t>限</w:t>
      </w:r>
      <w:r w:rsidRPr="003A1269">
        <w:rPr>
          <w:rFonts w:ascii="標楷體" w:eastAsia="標楷體" w:hAnsi="標楷體" w:hint="eastAsia"/>
        </w:rPr>
        <w:t>。但公費生不得</w:t>
      </w:r>
      <w:proofErr w:type="gramStart"/>
      <w:r w:rsidRPr="003A1269">
        <w:rPr>
          <w:rFonts w:ascii="標楷體" w:eastAsia="標楷體" w:hAnsi="標楷體" w:hint="eastAsia"/>
        </w:rPr>
        <w:t>請領本獎勵</w:t>
      </w:r>
      <w:proofErr w:type="gramEnd"/>
      <w:r w:rsidRPr="003A1269">
        <w:rPr>
          <w:rFonts w:ascii="標楷體" w:eastAsia="標楷體" w:hAnsi="標楷體" w:hint="eastAsia"/>
        </w:rPr>
        <w:t>金。</w:t>
      </w:r>
    </w:p>
    <w:p w:rsidR="001338E5" w:rsidRPr="003A1269" w:rsidRDefault="001338E5" w:rsidP="00FF6A6D">
      <w:pPr>
        <w:pStyle w:val="a9"/>
        <w:spacing w:beforeLines="50" w:before="180" w:afterLines="50" w:after="180"/>
        <w:ind w:left="1200" w:right="62" w:hangingChars="300" w:hanging="720"/>
        <w:jc w:val="both"/>
        <w:rPr>
          <w:rFonts w:ascii="標楷體" w:eastAsia="標楷體" w:hAnsi="標楷體"/>
        </w:rPr>
      </w:pPr>
      <w:r w:rsidRPr="003A1269">
        <w:rPr>
          <w:rFonts w:ascii="標楷體" w:eastAsia="標楷體" w:hAnsi="標楷體" w:hint="eastAsia"/>
        </w:rPr>
        <w:t>（二）學術專門著作：各學門領域經出版之著作，經審查評定且未獲本會其他同質性之獎助者。但經委託研究所完成之著作不得</w:t>
      </w:r>
      <w:proofErr w:type="gramStart"/>
      <w:r w:rsidRPr="003A1269">
        <w:rPr>
          <w:rFonts w:ascii="標楷體" w:eastAsia="標楷體" w:hAnsi="標楷體" w:hint="eastAsia"/>
        </w:rPr>
        <w:t>請領本獎勵</w:t>
      </w:r>
      <w:proofErr w:type="gramEnd"/>
      <w:r w:rsidRPr="003A1269">
        <w:rPr>
          <w:rFonts w:ascii="標楷體" w:eastAsia="標楷體" w:hAnsi="標楷體" w:hint="eastAsia"/>
        </w:rPr>
        <w:t>金。</w:t>
      </w:r>
    </w:p>
    <w:p w:rsidR="001338E5" w:rsidRPr="003A1269" w:rsidRDefault="001338E5" w:rsidP="00FF6A6D">
      <w:pPr>
        <w:pStyle w:val="a9"/>
        <w:spacing w:beforeLines="50" w:before="180" w:afterLines="50" w:after="180"/>
        <w:ind w:left="1200" w:right="62" w:hangingChars="300" w:hanging="720"/>
        <w:jc w:val="both"/>
        <w:rPr>
          <w:rFonts w:ascii="標楷體" w:eastAsia="標楷體" w:hAnsi="標楷體"/>
        </w:rPr>
      </w:pPr>
      <w:r w:rsidRPr="003A1269">
        <w:rPr>
          <w:rFonts w:ascii="標楷體" w:eastAsia="標楷體" w:hAnsi="標楷體" w:hint="eastAsia"/>
        </w:rPr>
        <w:t>（三）專利：經登記取得經濟部智慧財產局發明、新型及設計專利權者，其中申請新型專利權獎勵者，應檢附新型專利技術報告，並以取得新型專利技術報告作為事實發生之時間點。</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（四）專業考試：</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1.參加考試院專門職業及技術人員高等考試及格者（不含檢</w:t>
      </w:r>
      <w:proofErr w:type="gramStart"/>
      <w:r w:rsidRPr="003A1269">
        <w:rPr>
          <w:rFonts w:ascii="標楷體" w:eastAsia="標楷體" w:hAnsi="標楷體" w:hint="eastAsia"/>
        </w:rPr>
        <w:t>覈</w:t>
      </w:r>
      <w:proofErr w:type="gramEnd"/>
      <w:r w:rsidRPr="003A1269">
        <w:rPr>
          <w:rFonts w:ascii="標楷體" w:eastAsia="標楷體" w:hAnsi="標楷體" w:hint="eastAsia"/>
        </w:rPr>
        <w:t>筆試）。</w:t>
      </w:r>
    </w:p>
    <w:p w:rsidR="001338E5" w:rsidRPr="003A1269" w:rsidRDefault="001338E5"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2.</w:t>
      </w:r>
      <w:r w:rsidR="003A1269">
        <w:rPr>
          <w:rFonts w:ascii="標楷體" w:eastAsia="標楷體" w:hAnsi="標楷體" w:hint="eastAsia"/>
        </w:rPr>
        <w:t>取得原住民族語言能力</w:t>
      </w:r>
      <w:proofErr w:type="gramStart"/>
      <w:r w:rsidR="003A1269">
        <w:rPr>
          <w:rFonts w:ascii="標楷體" w:eastAsia="標楷體" w:hAnsi="標楷體" w:hint="eastAsia"/>
        </w:rPr>
        <w:t>認證優級</w:t>
      </w:r>
      <w:proofErr w:type="gramEnd"/>
      <w:r w:rsidR="003A1269" w:rsidRPr="003A1269">
        <w:rPr>
          <w:rFonts w:ascii="標楷體" w:eastAsia="標楷體" w:hAnsi="標楷體" w:hint="eastAsia"/>
          <w:color w:val="FF0000"/>
        </w:rPr>
        <w:t>、</w:t>
      </w:r>
      <w:r w:rsidRPr="003A1269">
        <w:rPr>
          <w:rFonts w:ascii="標楷體" w:eastAsia="標楷體" w:hAnsi="標楷體" w:hint="eastAsia"/>
        </w:rPr>
        <w:t>高級</w:t>
      </w:r>
      <w:r w:rsidR="003A1269" w:rsidRPr="008A746B">
        <w:rPr>
          <w:rFonts w:ascii="標楷體" w:eastAsia="標楷體" w:hAnsi="標楷體" w:hint="eastAsia"/>
          <w:color w:val="FF0000"/>
        </w:rPr>
        <w:t>或中高級</w:t>
      </w:r>
      <w:r w:rsidR="003A1269">
        <w:rPr>
          <w:rFonts w:ascii="標楷體" w:eastAsia="標楷體" w:hAnsi="標楷體" w:hint="eastAsia"/>
        </w:rPr>
        <w:t>測驗合格證書，</w:t>
      </w:r>
      <w:r w:rsidR="003A1269" w:rsidRPr="008A746B">
        <w:rPr>
          <w:rFonts w:ascii="標楷體" w:eastAsia="標楷體" w:hAnsi="標楷體" w:hint="eastAsia"/>
          <w:color w:val="FF0000"/>
        </w:rPr>
        <w:t>三</w:t>
      </w:r>
      <w:r w:rsidRPr="003A1269">
        <w:rPr>
          <w:rFonts w:ascii="標楷體" w:eastAsia="標楷體" w:hAnsi="標楷體" w:hint="eastAsia"/>
        </w:rPr>
        <w:t>級別獎勵各以一次為限。</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(五</w:t>
      </w:r>
      <w:proofErr w:type="gramStart"/>
      <w:r w:rsidRPr="003A1269">
        <w:rPr>
          <w:rFonts w:ascii="標楷體" w:eastAsia="標楷體" w:hAnsi="標楷體" w:hint="eastAsia"/>
        </w:rPr>
        <w:t>）</w:t>
      </w:r>
      <w:proofErr w:type="gramEnd"/>
      <w:r w:rsidRPr="003A1269">
        <w:rPr>
          <w:rFonts w:ascii="標楷體" w:eastAsia="標楷體" w:hAnsi="標楷體" w:hint="eastAsia"/>
        </w:rPr>
        <w:t>體育傑出人才：參加賽會競賽項目符合下列情形之</w:t>
      </w:r>
      <w:proofErr w:type="gramStart"/>
      <w:r w:rsidRPr="003A1269">
        <w:rPr>
          <w:rFonts w:ascii="標楷體" w:eastAsia="標楷體" w:hAnsi="標楷體" w:hint="eastAsia"/>
        </w:rPr>
        <w:t>一</w:t>
      </w:r>
      <w:proofErr w:type="gramEnd"/>
      <w:r w:rsidRPr="003A1269">
        <w:rPr>
          <w:rFonts w:ascii="標楷體" w:eastAsia="標楷體" w:hAnsi="標楷體" w:hint="eastAsia"/>
        </w:rPr>
        <w:t>者：</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1.國際奧林匹克委員會主辦之奧林匹克運動會正式競賽項目：獲前六名。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2.國際奧林匹克委員會主辦之青年奧林匹克運動會正式競賽項目：獲前六名。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3.亞洲奧林匹克理事會主辦之亞洲運動會正式競賽項目：獲前六名。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lastRenderedPageBreak/>
        <w:t>4.國際世界運動會協會主辦之世界運動會正式競賽項目：獲前六名。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5.國際大學運動總會主辦之世界大學運動會正式競賽項目：獲前六名。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6.國際單項運動總會主辦之世界正式錦標（</w:t>
      </w:r>
      <w:proofErr w:type="gramStart"/>
      <w:r w:rsidRPr="003A1269">
        <w:rPr>
          <w:rFonts w:ascii="標楷體" w:eastAsia="標楷體" w:hAnsi="標楷體" w:hint="eastAsia"/>
        </w:rPr>
        <w:t>盃</w:t>
      </w:r>
      <w:proofErr w:type="gramEnd"/>
      <w:r w:rsidRPr="003A1269">
        <w:rPr>
          <w:rFonts w:ascii="標楷體" w:eastAsia="標楷體" w:hAnsi="標楷體" w:hint="eastAsia"/>
        </w:rPr>
        <w:t>）賽：獲前六名。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7.亞洲單項運動協會主辦之亞洲正式錦標（</w:t>
      </w:r>
      <w:proofErr w:type="gramStart"/>
      <w:r w:rsidRPr="003A1269">
        <w:rPr>
          <w:rFonts w:ascii="標楷體" w:eastAsia="標楷體" w:hAnsi="標楷體" w:hint="eastAsia"/>
        </w:rPr>
        <w:t>盃</w:t>
      </w:r>
      <w:proofErr w:type="gramEnd"/>
      <w:r w:rsidRPr="003A1269">
        <w:rPr>
          <w:rFonts w:ascii="標楷體" w:eastAsia="標楷體" w:hAnsi="標楷體" w:hint="eastAsia"/>
        </w:rPr>
        <w:t>）賽：獲前六名。</w:t>
      </w:r>
    </w:p>
    <w:p w:rsidR="001338E5" w:rsidRPr="003A1269" w:rsidRDefault="001338E5"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8.全國運動會、全國大專校院運動會及全國中等學校運動會屬奧運、亞運正式競賽項目：獲前六名。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9.身心障礙帕拉林匹克運動會正式競賽項目：獲前六名。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10.</w:t>
      </w:r>
      <w:proofErr w:type="gramStart"/>
      <w:r w:rsidRPr="003A1269">
        <w:rPr>
          <w:rFonts w:ascii="標楷體" w:eastAsia="標楷體" w:hAnsi="標楷體" w:hint="eastAsia"/>
        </w:rPr>
        <w:t>聽障達福林</w:t>
      </w:r>
      <w:proofErr w:type="gramEnd"/>
      <w:r w:rsidRPr="003A1269">
        <w:rPr>
          <w:rFonts w:ascii="標楷體" w:eastAsia="標楷體" w:hAnsi="標楷體" w:hint="eastAsia"/>
        </w:rPr>
        <w:t>匹克運動會正式競賽項目：獲前五名。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11.亞洲帕拉運動會正式競賽項目：獲前三名。</w:t>
      </w:r>
    </w:p>
    <w:p w:rsidR="001338E5" w:rsidRPr="003A1269" w:rsidRDefault="001338E5" w:rsidP="00FF6A6D">
      <w:pPr>
        <w:pStyle w:val="a9"/>
        <w:spacing w:beforeLines="50" w:before="180" w:afterLines="50" w:after="180"/>
        <w:ind w:leftChars="500" w:left="1560" w:right="62" w:hangingChars="150" w:hanging="360"/>
        <w:jc w:val="both"/>
        <w:rPr>
          <w:rFonts w:ascii="標楷體" w:eastAsia="標楷體" w:hAnsi="標楷體"/>
        </w:rPr>
      </w:pPr>
      <w:r w:rsidRPr="003A1269">
        <w:rPr>
          <w:rFonts w:ascii="標楷體" w:eastAsia="標楷體" w:hAnsi="標楷體" w:hint="eastAsia"/>
        </w:rPr>
        <w:t>12.下列國際性身心障礙者運動賽會（不包括第九目至第十一目及第十三目之賽）：</w:t>
      </w:r>
    </w:p>
    <w:p w:rsidR="001338E5"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（1）每四年舉辦一次，且會員數達六十</w:t>
      </w:r>
      <w:proofErr w:type="gramStart"/>
      <w:r w:rsidRPr="003A1269">
        <w:rPr>
          <w:rFonts w:ascii="標楷體" w:eastAsia="標楷體" w:hAnsi="標楷體" w:hint="eastAsia"/>
        </w:rPr>
        <w:t>個</w:t>
      </w:r>
      <w:proofErr w:type="gramEnd"/>
      <w:r w:rsidRPr="003A1269">
        <w:rPr>
          <w:rFonts w:ascii="標楷體" w:eastAsia="標楷體" w:hAnsi="標楷體" w:hint="eastAsia"/>
        </w:rPr>
        <w:t>以上賽會：獲前三名。</w:t>
      </w:r>
    </w:p>
    <w:p w:rsidR="009C6480"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（2）每四年舉辦一次，且會員數達三十</w:t>
      </w:r>
      <w:proofErr w:type="gramStart"/>
      <w:r w:rsidRPr="003A1269">
        <w:rPr>
          <w:rFonts w:ascii="標楷體" w:eastAsia="標楷體" w:hAnsi="標楷體" w:hint="eastAsia"/>
        </w:rPr>
        <w:t>個</w:t>
      </w:r>
      <w:proofErr w:type="gramEnd"/>
      <w:r w:rsidRPr="003A1269">
        <w:rPr>
          <w:rFonts w:ascii="標楷體" w:eastAsia="標楷體" w:hAnsi="標楷體" w:hint="eastAsia"/>
        </w:rPr>
        <w:t>以上未達六十</w:t>
      </w:r>
      <w:proofErr w:type="gramStart"/>
      <w:r w:rsidRPr="003A1269">
        <w:rPr>
          <w:rFonts w:ascii="標楷體" w:eastAsia="標楷體" w:hAnsi="標楷體" w:hint="eastAsia"/>
        </w:rPr>
        <w:t>個</w:t>
      </w:r>
      <w:proofErr w:type="gramEnd"/>
      <w:r w:rsidRPr="003A1269">
        <w:rPr>
          <w:rFonts w:ascii="標楷體" w:eastAsia="標楷體" w:hAnsi="標楷體" w:hint="eastAsia"/>
        </w:rPr>
        <w:t>賽會：獲前三名</w:t>
      </w:r>
    </w:p>
    <w:p w:rsidR="009C6480" w:rsidRPr="003A1269" w:rsidRDefault="009C6480"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（3）每二年舉辦一次，且會員數達三十</w:t>
      </w:r>
      <w:proofErr w:type="gramStart"/>
      <w:r w:rsidRPr="003A1269">
        <w:rPr>
          <w:rFonts w:ascii="標楷體" w:eastAsia="標楷體" w:hAnsi="標楷體" w:hint="eastAsia"/>
        </w:rPr>
        <w:t>個</w:t>
      </w:r>
      <w:proofErr w:type="gramEnd"/>
      <w:r w:rsidRPr="003A1269">
        <w:rPr>
          <w:rFonts w:ascii="標楷體" w:eastAsia="標楷體" w:hAnsi="標楷體" w:hint="eastAsia"/>
        </w:rPr>
        <w:t>以上賽會：獲前三名。</w:t>
      </w:r>
    </w:p>
    <w:p w:rsidR="001338E5" w:rsidRPr="003A1269" w:rsidRDefault="001338E5" w:rsidP="00FF6A6D">
      <w:pPr>
        <w:pStyle w:val="a9"/>
        <w:spacing w:beforeLines="50" w:before="180" w:afterLines="50" w:after="180"/>
        <w:ind w:leftChars="500" w:left="1560" w:right="62" w:hangingChars="150" w:hanging="360"/>
        <w:jc w:val="both"/>
        <w:rPr>
          <w:rFonts w:ascii="標楷體" w:eastAsia="標楷體" w:hAnsi="標楷體"/>
        </w:rPr>
      </w:pPr>
      <w:r w:rsidRPr="003A1269">
        <w:rPr>
          <w:rFonts w:ascii="標楷體" w:eastAsia="標楷體" w:hAnsi="標楷體" w:hint="eastAsia"/>
        </w:rPr>
        <w:t>13.亞洲地區或亞洲及太平洋地區，每二年以上舉辦一次，且會員數達三十</w:t>
      </w:r>
      <w:proofErr w:type="gramStart"/>
      <w:r w:rsidRPr="003A1269">
        <w:rPr>
          <w:rFonts w:ascii="標楷體" w:eastAsia="標楷體" w:hAnsi="標楷體" w:hint="eastAsia"/>
        </w:rPr>
        <w:t>個</w:t>
      </w:r>
      <w:proofErr w:type="gramEnd"/>
      <w:r w:rsidRPr="003A1269">
        <w:rPr>
          <w:rFonts w:ascii="標楷體" w:eastAsia="標楷體" w:hAnsi="標楷體" w:hint="eastAsia"/>
        </w:rPr>
        <w:t>以上之各類身心障礙者運動賽會：獲前三名。</w:t>
      </w:r>
    </w:p>
    <w:p w:rsidR="001338E5" w:rsidRPr="003A1269" w:rsidRDefault="001338E5" w:rsidP="00FF6A6D">
      <w:pPr>
        <w:pStyle w:val="a9"/>
        <w:spacing w:beforeLines="50" w:before="180" w:afterLines="50" w:after="180"/>
        <w:ind w:leftChars="500" w:left="1200" w:right="62"/>
        <w:jc w:val="both"/>
        <w:rPr>
          <w:rFonts w:ascii="標楷體" w:eastAsia="標楷體" w:hAnsi="標楷體"/>
        </w:rPr>
      </w:pPr>
      <w:r w:rsidRPr="003A1269">
        <w:rPr>
          <w:rFonts w:ascii="標楷體" w:eastAsia="標楷體" w:hAnsi="標楷體" w:hint="eastAsia"/>
        </w:rPr>
        <w:t>14.全國身心障礙國民運動會符合下列情形之</w:t>
      </w:r>
      <w:proofErr w:type="gramStart"/>
      <w:r w:rsidRPr="003A1269">
        <w:rPr>
          <w:rFonts w:ascii="標楷體" w:eastAsia="標楷體" w:hAnsi="標楷體" w:hint="eastAsia"/>
        </w:rPr>
        <w:t>一</w:t>
      </w:r>
      <w:proofErr w:type="gramEnd"/>
      <w:r w:rsidRPr="003A1269">
        <w:rPr>
          <w:rFonts w:ascii="標楷體" w:eastAsia="標楷體" w:hAnsi="標楷體" w:hint="eastAsia"/>
        </w:rPr>
        <w:t>者：</w:t>
      </w:r>
    </w:p>
    <w:p w:rsidR="001338E5"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（1）競賽項目有二個或三個直轄市、縣（市）參賽：獲第一名。</w:t>
      </w:r>
    </w:p>
    <w:p w:rsidR="001338E5"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（2）競賽項目有四個或五個直轄市、縣（市）參賽：獲前二名。</w:t>
      </w:r>
    </w:p>
    <w:p w:rsidR="001338E5"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（3）競賽項目有六個以上直轄市、縣（市）參賽：獲前三名。</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前項除第一款中華民國一百十一年二月十一日本要點修正生效以後取得博士學位者及第四款</w:t>
      </w:r>
      <w:proofErr w:type="gramStart"/>
      <w:r w:rsidRPr="003A1269">
        <w:rPr>
          <w:rFonts w:ascii="標楷體" w:eastAsia="標楷體" w:hAnsi="標楷體" w:hint="eastAsia"/>
        </w:rPr>
        <w:t>第二目外</w:t>
      </w:r>
      <w:proofErr w:type="gramEnd"/>
      <w:r w:rsidRPr="003A1269">
        <w:rPr>
          <w:rFonts w:ascii="標楷體" w:eastAsia="標楷體" w:hAnsi="標楷體" w:hint="eastAsia"/>
        </w:rPr>
        <w:t>，各款項目以申請</w:t>
      </w:r>
      <w:bookmarkStart w:id="0" w:name="_GoBack"/>
      <w:bookmarkEnd w:id="0"/>
      <w:r w:rsidRPr="003A1269">
        <w:rPr>
          <w:rFonts w:ascii="標楷體" w:eastAsia="標楷體" w:hAnsi="標楷體" w:hint="eastAsia"/>
        </w:rPr>
        <w:t>當年度起算前三年度發生或取得之事實為限。</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第一項第一款中華民國一百十一年二月十一日本要點修正生效以後取得博士學位者及第四款第二目以本要點中華民國一百十一年二月十一日修正生效以後發生</w:t>
      </w:r>
      <w:r w:rsidR="003A1269">
        <w:rPr>
          <w:rFonts w:ascii="標楷體" w:eastAsia="標楷體" w:hAnsi="標楷體" w:hint="eastAsia"/>
        </w:rPr>
        <w:t>或取得之事實為限</w:t>
      </w:r>
      <w:r w:rsidR="003A1269" w:rsidRPr="008A746B">
        <w:rPr>
          <w:rFonts w:ascii="標楷體" w:eastAsia="標楷體" w:hAnsi="標楷體" w:hint="eastAsia"/>
          <w:color w:val="FF0000"/>
        </w:rPr>
        <w:t>；第一項第四款第二目之中高級測驗合格者以本要點中華民國一百十一年五月十七日修正生效以後發生或取得之事實為限。</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第一項第二款、第三款及第五款申請人同時申請二件以上獎勵者，擇</w:t>
      </w:r>
      <w:proofErr w:type="gramStart"/>
      <w:r w:rsidRPr="003A1269">
        <w:rPr>
          <w:rFonts w:ascii="標楷體" w:eastAsia="標楷體" w:hAnsi="標楷體" w:hint="eastAsia"/>
        </w:rPr>
        <w:t>一</w:t>
      </w:r>
      <w:proofErr w:type="gramEnd"/>
      <w:r w:rsidRPr="003A1269">
        <w:rPr>
          <w:rFonts w:ascii="標楷體" w:eastAsia="標楷體" w:hAnsi="標楷體" w:hint="eastAsia"/>
        </w:rPr>
        <w:t>予以獎勵。</w:t>
      </w:r>
    </w:p>
    <w:p w:rsidR="001338E5" w:rsidRPr="003A1269" w:rsidRDefault="001338E5" w:rsidP="00FF6A6D">
      <w:pPr>
        <w:pStyle w:val="a9"/>
        <w:numPr>
          <w:ilvl w:val="0"/>
          <w:numId w:val="16"/>
        </w:numPr>
        <w:spacing w:beforeLines="50" w:before="180" w:afterLines="50" w:after="180"/>
        <w:ind w:leftChars="0" w:left="482" w:right="62" w:hanging="482"/>
        <w:jc w:val="both"/>
        <w:rPr>
          <w:rFonts w:ascii="標楷體" w:eastAsia="標楷體" w:hAnsi="標楷體"/>
        </w:rPr>
      </w:pPr>
      <w:r w:rsidRPr="003A1269">
        <w:rPr>
          <w:rFonts w:ascii="標楷體" w:eastAsia="標楷體" w:hAnsi="標楷體" w:hint="eastAsia"/>
        </w:rPr>
        <w:t>獎勵方式如下：</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(一</w:t>
      </w:r>
      <w:proofErr w:type="gramStart"/>
      <w:r w:rsidRPr="003A1269">
        <w:rPr>
          <w:rFonts w:ascii="標楷體" w:eastAsia="標楷體" w:hAnsi="標楷體" w:hint="eastAsia"/>
        </w:rPr>
        <w:t>）</w:t>
      </w:r>
      <w:proofErr w:type="gramEnd"/>
      <w:r w:rsidRPr="003A1269">
        <w:rPr>
          <w:rFonts w:ascii="標楷體" w:eastAsia="標楷體" w:hAnsi="標楷體" w:hint="eastAsia"/>
        </w:rPr>
        <w:t>深造教育：</w:t>
      </w:r>
    </w:p>
    <w:p w:rsidR="001338E5" w:rsidRPr="003A1269" w:rsidRDefault="00210AE3"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1.</w:t>
      </w:r>
      <w:r w:rsidR="001338E5" w:rsidRPr="003A1269">
        <w:rPr>
          <w:rFonts w:ascii="標楷體" w:eastAsia="標楷體" w:hAnsi="標楷體" w:hint="eastAsia"/>
        </w:rPr>
        <w:t>就讀國內大學校院碩士班（</w:t>
      </w:r>
      <w:r w:rsidR="006248DB">
        <w:rPr>
          <w:rFonts w:ascii="標楷體" w:eastAsia="標楷體" w:hAnsi="標楷體" w:hint="eastAsia"/>
        </w:rPr>
        <w:t>含碩士專班）者，獎勵新臺幣一萬元；博士班者，獎勵新臺幣三萬元。</w:t>
      </w:r>
    </w:p>
    <w:p w:rsidR="001338E5" w:rsidRPr="003A1269" w:rsidRDefault="00210AE3"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2.</w:t>
      </w:r>
      <w:r w:rsidR="001338E5" w:rsidRPr="003A1269">
        <w:rPr>
          <w:rFonts w:ascii="標楷體" w:eastAsia="標楷體" w:hAnsi="標楷體" w:hint="eastAsia"/>
        </w:rPr>
        <w:t>獲得碩士學位者，獎勵新臺幣三萬元；本要點中華民國一百十一年二月十一日</w:t>
      </w:r>
      <w:r w:rsidR="001338E5" w:rsidRPr="003A1269">
        <w:rPr>
          <w:rFonts w:ascii="標楷體" w:eastAsia="標楷體" w:hAnsi="標楷體" w:hint="eastAsia"/>
        </w:rPr>
        <w:lastRenderedPageBreak/>
        <w:t>修正生效前取得博士學位者，獎勵新臺幣八萬元；本要點中華民國一百十一年二月十一日修正生效之後取得博士學位者，獎勵新臺幣十二萬元。</w:t>
      </w:r>
    </w:p>
    <w:p w:rsidR="001338E5" w:rsidRPr="003A1269" w:rsidRDefault="001338E5" w:rsidP="00FF6A6D">
      <w:pPr>
        <w:pStyle w:val="a9"/>
        <w:spacing w:beforeLines="50" w:before="180" w:afterLines="50" w:after="180"/>
        <w:ind w:left="1200" w:right="62" w:hangingChars="300" w:hanging="720"/>
        <w:jc w:val="both"/>
        <w:rPr>
          <w:rFonts w:ascii="標楷體" w:eastAsia="標楷體" w:hAnsi="標楷體"/>
        </w:rPr>
      </w:pPr>
      <w:r w:rsidRPr="003A1269">
        <w:rPr>
          <w:rFonts w:ascii="標楷體" w:eastAsia="標楷體" w:hAnsi="標楷體" w:hint="eastAsia"/>
        </w:rPr>
        <w:t>（二）學術專門著作：獎勵標準如附件一。如係共同發表者，獎勵金依申請者貢獻度比例發給。</w:t>
      </w:r>
    </w:p>
    <w:p w:rsidR="001338E5" w:rsidRPr="003A1269" w:rsidRDefault="001338E5" w:rsidP="00FF6A6D">
      <w:pPr>
        <w:pStyle w:val="a9"/>
        <w:spacing w:beforeLines="50" w:before="180" w:afterLines="50" w:after="180"/>
        <w:ind w:left="1200" w:right="62" w:hangingChars="300" w:hanging="720"/>
        <w:jc w:val="both"/>
        <w:rPr>
          <w:rFonts w:ascii="標楷體" w:eastAsia="標楷體" w:hAnsi="標楷體"/>
        </w:rPr>
      </w:pPr>
      <w:r w:rsidRPr="003A1269">
        <w:rPr>
          <w:rFonts w:ascii="標楷體" w:eastAsia="標楷體" w:hAnsi="標楷體" w:hint="eastAsia"/>
        </w:rPr>
        <w:t>（三）專利：經登記取得經濟部專利權者，獎勵新臺幣三萬元。如係共同取得專利者，獎勵金依申請者貢獻度比例發給。</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（四）專業考試：</w:t>
      </w:r>
    </w:p>
    <w:p w:rsidR="001338E5" w:rsidRPr="003A1269" w:rsidRDefault="001338E5"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1.參加考試院專門職業及技術人員高等考試及格者獎勵新臺幣一萬元。</w:t>
      </w:r>
    </w:p>
    <w:p w:rsidR="001338E5" w:rsidRPr="003A1269" w:rsidRDefault="001338E5" w:rsidP="00FF6A6D">
      <w:pPr>
        <w:pStyle w:val="a9"/>
        <w:spacing w:beforeLines="50" w:before="180" w:afterLines="50" w:after="180"/>
        <w:ind w:leftChars="500" w:left="1440" w:right="62" w:hangingChars="100" w:hanging="240"/>
        <w:jc w:val="both"/>
        <w:rPr>
          <w:rFonts w:ascii="標楷體" w:eastAsia="標楷體" w:hAnsi="標楷體"/>
        </w:rPr>
      </w:pPr>
      <w:r w:rsidRPr="003A1269">
        <w:rPr>
          <w:rFonts w:ascii="標楷體" w:eastAsia="標楷體" w:hAnsi="標楷體" w:hint="eastAsia"/>
        </w:rPr>
        <w:t>2.取得原住民族語言能力認證測驗合格證書：</w:t>
      </w:r>
    </w:p>
    <w:p w:rsidR="001338E5" w:rsidRPr="003A1269"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(1)</w:t>
      </w:r>
      <w:proofErr w:type="gramStart"/>
      <w:r w:rsidRPr="003A1269">
        <w:rPr>
          <w:rFonts w:ascii="標楷體" w:eastAsia="標楷體" w:hAnsi="標楷體" w:hint="eastAsia"/>
        </w:rPr>
        <w:t>優級</w:t>
      </w:r>
      <w:proofErr w:type="gramEnd"/>
      <w:r w:rsidRPr="003A1269">
        <w:rPr>
          <w:rFonts w:ascii="標楷體" w:eastAsia="標楷體" w:hAnsi="標楷體" w:hint="eastAsia"/>
        </w:rPr>
        <w:t>：獎勵新臺幣三萬元。</w:t>
      </w:r>
    </w:p>
    <w:p w:rsidR="001338E5" w:rsidRDefault="001338E5" w:rsidP="00FF6A6D">
      <w:pPr>
        <w:pStyle w:val="a9"/>
        <w:spacing w:beforeLines="50" w:before="180" w:afterLines="50" w:after="180"/>
        <w:ind w:leftChars="600" w:left="1440" w:right="62"/>
        <w:jc w:val="both"/>
        <w:rPr>
          <w:rFonts w:ascii="標楷體" w:eastAsia="標楷體" w:hAnsi="標楷體"/>
        </w:rPr>
      </w:pPr>
      <w:r w:rsidRPr="003A1269">
        <w:rPr>
          <w:rFonts w:ascii="標楷體" w:eastAsia="標楷體" w:hAnsi="標楷體" w:hint="eastAsia"/>
        </w:rPr>
        <w:t>(2)高級：獎勵新臺幣二萬元。</w:t>
      </w:r>
    </w:p>
    <w:p w:rsidR="003A1269" w:rsidRPr="008A746B" w:rsidRDefault="003A1269" w:rsidP="00FF6A6D">
      <w:pPr>
        <w:pStyle w:val="a9"/>
        <w:spacing w:beforeLines="50" w:before="180" w:afterLines="50" w:after="180"/>
        <w:ind w:leftChars="600" w:left="1440" w:right="62"/>
        <w:jc w:val="both"/>
        <w:rPr>
          <w:rFonts w:ascii="標楷體" w:eastAsia="標楷體" w:hAnsi="標楷體"/>
          <w:color w:val="FF0000"/>
        </w:rPr>
      </w:pPr>
      <w:r w:rsidRPr="008A746B">
        <w:rPr>
          <w:rFonts w:ascii="標楷體" w:eastAsia="標楷體" w:hAnsi="標楷體" w:hint="eastAsia"/>
          <w:color w:val="FF0000"/>
        </w:rPr>
        <w:t>(3)中高級：獎勵新臺幣五千元。</w:t>
      </w:r>
    </w:p>
    <w:p w:rsidR="001338E5"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(五</w:t>
      </w:r>
      <w:proofErr w:type="gramStart"/>
      <w:r w:rsidRPr="003A1269">
        <w:rPr>
          <w:rFonts w:ascii="標楷體" w:eastAsia="標楷體" w:hAnsi="標楷體" w:hint="eastAsia"/>
        </w:rPr>
        <w:t>）</w:t>
      </w:r>
      <w:proofErr w:type="gramEnd"/>
      <w:r w:rsidRPr="003A1269">
        <w:rPr>
          <w:rFonts w:ascii="標楷體" w:eastAsia="標楷體" w:hAnsi="標楷體" w:hint="eastAsia"/>
        </w:rPr>
        <w:t>體育傑出人才：獎勵標準如附件二。</w:t>
      </w:r>
    </w:p>
    <w:p w:rsidR="001338E5" w:rsidRPr="003A1269" w:rsidRDefault="001338E5" w:rsidP="00FF6A6D">
      <w:pPr>
        <w:pStyle w:val="a9"/>
        <w:numPr>
          <w:ilvl w:val="0"/>
          <w:numId w:val="16"/>
        </w:numPr>
        <w:spacing w:beforeLines="50" w:before="180" w:afterLines="50" w:after="180"/>
        <w:ind w:leftChars="0" w:left="482" w:right="62" w:hanging="482"/>
        <w:jc w:val="both"/>
        <w:rPr>
          <w:rFonts w:ascii="標楷體" w:eastAsia="標楷體" w:hAnsi="標楷體"/>
        </w:rPr>
      </w:pPr>
      <w:r w:rsidRPr="003A1269">
        <w:rPr>
          <w:rFonts w:ascii="標楷體" w:eastAsia="標楷體" w:hAnsi="標楷體" w:hint="eastAsia"/>
        </w:rPr>
        <w:t>申請人應於每年二月一日起至三月十五日止，檢附下列文件向本會提出申請：</w:t>
      </w:r>
    </w:p>
    <w:p w:rsidR="00210AE3" w:rsidRPr="003A1269" w:rsidRDefault="001338E5"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(一</w:t>
      </w:r>
      <w:proofErr w:type="gramStart"/>
      <w:r w:rsidRPr="003A1269">
        <w:rPr>
          <w:rFonts w:ascii="標楷體" w:eastAsia="標楷體" w:hAnsi="標楷體" w:hint="eastAsia"/>
        </w:rPr>
        <w:t>）</w:t>
      </w:r>
      <w:proofErr w:type="gramEnd"/>
      <w:r w:rsidRPr="003A1269">
        <w:rPr>
          <w:rFonts w:ascii="標楷體" w:eastAsia="標楷體" w:hAnsi="標楷體" w:hint="eastAsia"/>
        </w:rPr>
        <w:t>申請表（如附表一，依申請類別擇一）。</w:t>
      </w:r>
    </w:p>
    <w:p w:rsidR="00210AE3" w:rsidRPr="003A1269" w:rsidRDefault="00210AE3"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(二</w:t>
      </w:r>
      <w:proofErr w:type="gramStart"/>
      <w:r w:rsidRPr="003A1269">
        <w:rPr>
          <w:rFonts w:ascii="標楷體" w:eastAsia="標楷體" w:hAnsi="標楷體" w:hint="eastAsia"/>
        </w:rPr>
        <w:t>）</w:t>
      </w:r>
      <w:proofErr w:type="gramEnd"/>
      <w:r w:rsidRPr="003A1269">
        <w:rPr>
          <w:rFonts w:ascii="標楷體" w:eastAsia="標楷體" w:hAnsi="標楷體" w:hint="eastAsia"/>
        </w:rPr>
        <w:t>戶口名簿影印本或身分證正反兩面影印本。</w:t>
      </w:r>
    </w:p>
    <w:p w:rsidR="00210AE3" w:rsidRPr="003A1269" w:rsidRDefault="00210AE3"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(三</w:t>
      </w:r>
      <w:proofErr w:type="gramStart"/>
      <w:r w:rsidRPr="003A1269">
        <w:rPr>
          <w:rFonts w:ascii="標楷體" w:eastAsia="標楷體" w:hAnsi="標楷體" w:hint="eastAsia"/>
        </w:rPr>
        <w:t>）</w:t>
      </w:r>
      <w:proofErr w:type="gramEnd"/>
      <w:r w:rsidRPr="003A1269">
        <w:rPr>
          <w:rFonts w:ascii="標楷體" w:eastAsia="標楷體" w:hAnsi="標楷體" w:hint="eastAsia"/>
        </w:rPr>
        <w:t>如係共同發表著作或取得專利者，應檢附同意書（如附表二）。</w:t>
      </w:r>
    </w:p>
    <w:p w:rsidR="00210AE3" w:rsidRPr="003A1269" w:rsidRDefault="00210AE3" w:rsidP="00FF6A6D">
      <w:pPr>
        <w:pStyle w:val="a9"/>
        <w:spacing w:beforeLines="50" w:before="180" w:afterLines="50" w:after="180"/>
        <w:ind w:right="62"/>
        <w:jc w:val="both"/>
        <w:rPr>
          <w:rFonts w:ascii="標楷體" w:eastAsia="標楷體" w:hAnsi="標楷體"/>
        </w:rPr>
      </w:pPr>
      <w:r w:rsidRPr="003A1269">
        <w:rPr>
          <w:rFonts w:ascii="標楷體" w:eastAsia="標楷體" w:hAnsi="標楷體" w:hint="eastAsia"/>
        </w:rPr>
        <w:t>(四</w:t>
      </w:r>
      <w:proofErr w:type="gramStart"/>
      <w:r w:rsidRPr="003A1269">
        <w:rPr>
          <w:rFonts w:ascii="標楷體" w:eastAsia="標楷體" w:hAnsi="標楷體" w:hint="eastAsia"/>
        </w:rPr>
        <w:t>）</w:t>
      </w:r>
      <w:proofErr w:type="gramEnd"/>
      <w:r w:rsidRPr="003A1269">
        <w:rPr>
          <w:rFonts w:ascii="標楷體" w:eastAsia="標楷體" w:hAnsi="標楷體" w:hint="eastAsia"/>
        </w:rPr>
        <w:t>其他相關證明文件。</w:t>
      </w:r>
    </w:p>
    <w:p w:rsidR="00B54963" w:rsidRPr="003A1269" w:rsidRDefault="00B54963" w:rsidP="00FF6A6D">
      <w:pPr>
        <w:pStyle w:val="a9"/>
        <w:numPr>
          <w:ilvl w:val="0"/>
          <w:numId w:val="16"/>
        </w:numPr>
        <w:spacing w:beforeLines="50" w:before="180" w:afterLines="50" w:after="180"/>
        <w:ind w:leftChars="0" w:left="482" w:right="62" w:hanging="482"/>
        <w:jc w:val="both"/>
        <w:rPr>
          <w:rFonts w:ascii="標楷體" w:eastAsia="標楷體" w:hAnsi="標楷體"/>
        </w:rPr>
      </w:pPr>
      <w:r w:rsidRPr="003A1269">
        <w:rPr>
          <w:rFonts w:ascii="標楷體" w:eastAsia="標楷體" w:hAnsi="標楷體" w:hint="eastAsia"/>
        </w:rPr>
        <w:t>有下列情事之</w:t>
      </w:r>
      <w:proofErr w:type="gramStart"/>
      <w:r w:rsidRPr="003A1269">
        <w:rPr>
          <w:rFonts w:ascii="標楷體" w:eastAsia="標楷體" w:hAnsi="標楷體" w:hint="eastAsia"/>
        </w:rPr>
        <w:t>一</w:t>
      </w:r>
      <w:proofErr w:type="gramEnd"/>
      <w:r w:rsidRPr="003A1269">
        <w:rPr>
          <w:rFonts w:ascii="標楷體" w:eastAsia="標楷體" w:hAnsi="標楷體" w:hint="eastAsia"/>
        </w:rPr>
        <w:t>者，本會得不予獎勵，已獎勵者，得追回獎勵金；當事人並應自負相關法律責任。</w:t>
      </w:r>
    </w:p>
    <w:p w:rsidR="00B54963" w:rsidRPr="003A1269" w:rsidRDefault="00B54963" w:rsidP="003D4CC6">
      <w:pPr>
        <w:ind w:leftChars="177" w:left="1133" w:hangingChars="295" w:hanging="708"/>
        <w:rPr>
          <w:rFonts w:ascii="標楷體" w:eastAsia="標楷體" w:hAnsi="標楷體"/>
        </w:rPr>
      </w:pPr>
      <w:r w:rsidRPr="003A1269">
        <w:rPr>
          <w:rFonts w:ascii="標楷體" w:eastAsia="標楷體" w:hAnsi="標楷體" w:hint="eastAsia"/>
        </w:rPr>
        <w:t>（一）侵害他人著作權、專利權或其他權利。</w:t>
      </w:r>
    </w:p>
    <w:p w:rsidR="00B54963" w:rsidRPr="003A1269" w:rsidRDefault="00B54963" w:rsidP="003D4CC6">
      <w:pPr>
        <w:ind w:leftChars="177" w:left="1133" w:hangingChars="295" w:hanging="708"/>
        <w:rPr>
          <w:rFonts w:ascii="標楷體" w:eastAsia="標楷體" w:hAnsi="標楷體"/>
        </w:rPr>
      </w:pPr>
      <w:r w:rsidRPr="003A1269">
        <w:rPr>
          <w:rFonts w:ascii="標楷體" w:eastAsia="標楷體" w:hAnsi="標楷體" w:hint="eastAsia"/>
        </w:rPr>
        <w:t>（二）違反本要點或其他法令規定者。</w:t>
      </w:r>
    </w:p>
    <w:p w:rsidR="00B54963" w:rsidRPr="003A1269" w:rsidRDefault="00B54963" w:rsidP="00FF6A6D">
      <w:pPr>
        <w:pStyle w:val="a9"/>
        <w:numPr>
          <w:ilvl w:val="0"/>
          <w:numId w:val="16"/>
        </w:numPr>
        <w:spacing w:beforeLines="50" w:before="180" w:afterLines="50" w:after="180"/>
        <w:ind w:leftChars="0" w:left="482" w:right="61" w:hanging="482"/>
        <w:jc w:val="both"/>
        <w:rPr>
          <w:rFonts w:ascii="標楷體" w:eastAsia="標楷體" w:hAnsi="標楷體"/>
        </w:rPr>
      </w:pPr>
      <w:r w:rsidRPr="003A1269">
        <w:rPr>
          <w:rFonts w:ascii="標楷體" w:eastAsia="標楷體" w:hAnsi="標楷體" w:hint="eastAsia"/>
        </w:rPr>
        <w:t>依本要點獲得獎勵者，由本會擇期公開表揚。</w:t>
      </w:r>
    </w:p>
    <w:p w:rsidR="00B77183" w:rsidRPr="003A1269" w:rsidRDefault="00B77183" w:rsidP="00FF6A6D">
      <w:pPr>
        <w:spacing w:line="0" w:lineRule="atLeast"/>
        <w:ind w:right="61"/>
        <w:jc w:val="both"/>
        <w:rPr>
          <w:rFonts w:ascii="標楷體" w:eastAsia="標楷體" w:hAnsi="標楷體"/>
          <w:b/>
          <w:sz w:val="28"/>
          <w:szCs w:val="28"/>
          <w:shd w:val="pct15" w:color="auto" w:fill="FFFFFF"/>
        </w:rPr>
      </w:pPr>
    </w:p>
    <w:sectPr w:rsidR="00B77183" w:rsidRPr="003A1269" w:rsidSect="00FF6A6D">
      <w:footerReference w:type="even" r:id="rId8"/>
      <w:footerReference w:type="default" r:id="rId9"/>
      <w:pgSz w:w="11907" w:h="16840" w:code="9"/>
      <w:pgMar w:top="567" w:right="1134" w:bottom="851" w:left="1134" w:header="851" w:footer="44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36" w:rsidRDefault="00237636">
      <w:r>
        <w:separator/>
      </w:r>
    </w:p>
  </w:endnote>
  <w:endnote w:type="continuationSeparator" w:id="0">
    <w:p w:rsidR="00237636" w:rsidRDefault="0023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taneo BT">
    <w:altName w:val="Ink Free"/>
    <w:charset w:val="00"/>
    <w:family w:val="script"/>
    <w:pitch w:val="variable"/>
    <w:sig w:usb0="00000001" w:usb1="00000000" w:usb2="00000000" w:usb3="00000000" w:csb0="0000001B"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80" w:rsidRDefault="005F7C9E">
    <w:pPr>
      <w:pStyle w:val="a4"/>
      <w:framePr w:wrap="around" w:vAnchor="text" w:hAnchor="margin" w:xAlign="center" w:y="1"/>
      <w:rPr>
        <w:rStyle w:val="a8"/>
      </w:rPr>
    </w:pPr>
    <w:r>
      <w:rPr>
        <w:rStyle w:val="a8"/>
      </w:rPr>
      <w:fldChar w:fldCharType="begin"/>
    </w:r>
    <w:r w:rsidR="009C6480">
      <w:rPr>
        <w:rStyle w:val="a8"/>
      </w:rPr>
      <w:instrText xml:space="preserve">PAGE  </w:instrText>
    </w:r>
    <w:r>
      <w:rPr>
        <w:rStyle w:val="a8"/>
      </w:rPr>
      <w:fldChar w:fldCharType="end"/>
    </w:r>
  </w:p>
  <w:p w:rsidR="009C6480" w:rsidRDefault="009C648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39275"/>
      <w:docPartObj>
        <w:docPartGallery w:val="Page Numbers (Bottom of Page)"/>
        <w:docPartUnique/>
      </w:docPartObj>
    </w:sdtPr>
    <w:sdtEndPr/>
    <w:sdtContent>
      <w:p w:rsidR="00444AFE" w:rsidRDefault="005F7C9E">
        <w:pPr>
          <w:pStyle w:val="a4"/>
          <w:jc w:val="center"/>
        </w:pPr>
        <w:r w:rsidRPr="00444AFE">
          <w:rPr>
            <w:rFonts w:ascii="Times New Roman" w:hAnsi="Times New Roman" w:cs="Times New Roman"/>
          </w:rPr>
          <w:fldChar w:fldCharType="begin"/>
        </w:r>
        <w:r w:rsidR="00444AFE" w:rsidRPr="00444AFE">
          <w:rPr>
            <w:rFonts w:ascii="Times New Roman" w:hAnsi="Times New Roman" w:cs="Times New Roman"/>
          </w:rPr>
          <w:instrText xml:space="preserve"> PAGE   \* MERGEFORMAT </w:instrText>
        </w:r>
        <w:r w:rsidRPr="00444AFE">
          <w:rPr>
            <w:rFonts w:ascii="Times New Roman" w:hAnsi="Times New Roman" w:cs="Times New Roman"/>
          </w:rPr>
          <w:fldChar w:fldCharType="separate"/>
        </w:r>
        <w:r w:rsidR="008A746B" w:rsidRPr="008A746B">
          <w:rPr>
            <w:rFonts w:ascii="Times New Roman" w:hAnsi="Times New Roman" w:cs="Times New Roman"/>
            <w:noProof/>
            <w:lang w:val="zh-TW"/>
          </w:rPr>
          <w:t>2</w:t>
        </w:r>
        <w:r w:rsidRPr="00444AFE">
          <w:rPr>
            <w:rFonts w:ascii="Times New Roman" w:hAnsi="Times New Roman" w:cs="Times New Roman"/>
          </w:rPr>
          <w:fldChar w:fldCharType="end"/>
        </w:r>
      </w:p>
    </w:sdtContent>
  </w:sdt>
  <w:p w:rsidR="009C6480" w:rsidRDefault="009C648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36" w:rsidRDefault="00237636">
      <w:r>
        <w:separator/>
      </w:r>
    </w:p>
  </w:footnote>
  <w:footnote w:type="continuationSeparator" w:id="0">
    <w:p w:rsidR="00237636" w:rsidRDefault="002376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3DD6"/>
    <w:multiLevelType w:val="hybridMultilevel"/>
    <w:tmpl w:val="0144FC76"/>
    <w:lvl w:ilvl="0" w:tplc="FCCCB7E2">
      <w:start w:val="2"/>
      <w:numFmt w:val="bullet"/>
      <w:lvlText w:val="□"/>
      <w:lvlJc w:val="left"/>
      <w:pPr>
        <w:tabs>
          <w:tab w:val="num" w:pos="500"/>
        </w:tabs>
        <w:ind w:left="500" w:hanging="360"/>
      </w:pPr>
      <w:rPr>
        <w:rFonts w:ascii="標楷體" w:eastAsia="標楷體" w:hAnsi="標楷體" w:cs="Arial" w:hint="eastAsia"/>
        <w:sz w:val="24"/>
        <w:szCs w:val="24"/>
      </w:rPr>
    </w:lvl>
    <w:lvl w:ilvl="1" w:tplc="04090003" w:tentative="1">
      <w:start w:val="1"/>
      <w:numFmt w:val="bullet"/>
      <w:lvlText w:val=""/>
      <w:lvlJc w:val="left"/>
      <w:pPr>
        <w:tabs>
          <w:tab w:val="num" w:pos="1100"/>
        </w:tabs>
        <w:ind w:left="1100" w:hanging="480"/>
      </w:pPr>
      <w:rPr>
        <w:rFonts w:ascii="Wingdings" w:hAnsi="Wingdings" w:hint="default"/>
      </w:rPr>
    </w:lvl>
    <w:lvl w:ilvl="2" w:tplc="04090005" w:tentative="1">
      <w:start w:val="1"/>
      <w:numFmt w:val="bullet"/>
      <w:lvlText w:val=""/>
      <w:lvlJc w:val="left"/>
      <w:pPr>
        <w:tabs>
          <w:tab w:val="num" w:pos="1580"/>
        </w:tabs>
        <w:ind w:left="1580" w:hanging="480"/>
      </w:pPr>
      <w:rPr>
        <w:rFonts w:ascii="Wingdings" w:hAnsi="Wingdings" w:hint="default"/>
      </w:rPr>
    </w:lvl>
    <w:lvl w:ilvl="3" w:tplc="04090001" w:tentative="1">
      <w:start w:val="1"/>
      <w:numFmt w:val="bullet"/>
      <w:lvlText w:val=""/>
      <w:lvlJc w:val="left"/>
      <w:pPr>
        <w:tabs>
          <w:tab w:val="num" w:pos="2060"/>
        </w:tabs>
        <w:ind w:left="2060" w:hanging="480"/>
      </w:pPr>
      <w:rPr>
        <w:rFonts w:ascii="Wingdings" w:hAnsi="Wingdings" w:hint="default"/>
      </w:rPr>
    </w:lvl>
    <w:lvl w:ilvl="4" w:tplc="04090003" w:tentative="1">
      <w:start w:val="1"/>
      <w:numFmt w:val="bullet"/>
      <w:lvlText w:val=""/>
      <w:lvlJc w:val="left"/>
      <w:pPr>
        <w:tabs>
          <w:tab w:val="num" w:pos="2540"/>
        </w:tabs>
        <w:ind w:left="2540" w:hanging="480"/>
      </w:pPr>
      <w:rPr>
        <w:rFonts w:ascii="Wingdings" w:hAnsi="Wingdings" w:hint="default"/>
      </w:rPr>
    </w:lvl>
    <w:lvl w:ilvl="5" w:tplc="04090005" w:tentative="1">
      <w:start w:val="1"/>
      <w:numFmt w:val="bullet"/>
      <w:lvlText w:val=""/>
      <w:lvlJc w:val="left"/>
      <w:pPr>
        <w:tabs>
          <w:tab w:val="num" w:pos="3020"/>
        </w:tabs>
        <w:ind w:left="3020" w:hanging="480"/>
      </w:pPr>
      <w:rPr>
        <w:rFonts w:ascii="Wingdings" w:hAnsi="Wingdings" w:hint="default"/>
      </w:rPr>
    </w:lvl>
    <w:lvl w:ilvl="6" w:tplc="04090001" w:tentative="1">
      <w:start w:val="1"/>
      <w:numFmt w:val="bullet"/>
      <w:lvlText w:val=""/>
      <w:lvlJc w:val="left"/>
      <w:pPr>
        <w:tabs>
          <w:tab w:val="num" w:pos="3500"/>
        </w:tabs>
        <w:ind w:left="3500" w:hanging="480"/>
      </w:pPr>
      <w:rPr>
        <w:rFonts w:ascii="Wingdings" w:hAnsi="Wingdings" w:hint="default"/>
      </w:rPr>
    </w:lvl>
    <w:lvl w:ilvl="7" w:tplc="04090003" w:tentative="1">
      <w:start w:val="1"/>
      <w:numFmt w:val="bullet"/>
      <w:lvlText w:val=""/>
      <w:lvlJc w:val="left"/>
      <w:pPr>
        <w:tabs>
          <w:tab w:val="num" w:pos="3980"/>
        </w:tabs>
        <w:ind w:left="3980" w:hanging="480"/>
      </w:pPr>
      <w:rPr>
        <w:rFonts w:ascii="Wingdings" w:hAnsi="Wingdings" w:hint="default"/>
      </w:rPr>
    </w:lvl>
    <w:lvl w:ilvl="8" w:tplc="04090005" w:tentative="1">
      <w:start w:val="1"/>
      <w:numFmt w:val="bullet"/>
      <w:lvlText w:val=""/>
      <w:lvlJc w:val="left"/>
      <w:pPr>
        <w:tabs>
          <w:tab w:val="num" w:pos="4460"/>
        </w:tabs>
        <w:ind w:left="4460" w:hanging="480"/>
      </w:pPr>
      <w:rPr>
        <w:rFonts w:ascii="Wingdings" w:hAnsi="Wingdings" w:hint="default"/>
      </w:rPr>
    </w:lvl>
  </w:abstractNum>
  <w:abstractNum w:abstractNumId="1" w15:restartNumberingAfterBreak="0">
    <w:nsid w:val="08FE27E5"/>
    <w:multiLevelType w:val="hybridMultilevel"/>
    <w:tmpl w:val="8C148796"/>
    <w:lvl w:ilvl="0" w:tplc="F0207A80">
      <w:start w:val="1"/>
      <w:numFmt w:val="taiwaneseCountingThousand"/>
      <w:lvlText w:val="%1、"/>
      <w:lvlJc w:val="left"/>
      <w:pPr>
        <w:tabs>
          <w:tab w:val="num" w:pos="570"/>
        </w:tabs>
        <w:ind w:left="570" w:hanging="57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2E0B21"/>
    <w:multiLevelType w:val="hybridMultilevel"/>
    <w:tmpl w:val="D9A06E42"/>
    <w:lvl w:ilvl="0" w:tplc="C4C0A52A">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122C471B"/>
    <w:multiLevelType w:val="hybridMultilevel"/>
    <w:tmpl w:val="726891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0143AF"/>
    <w:multiLevelType w:val="hybridMultilevel"/>
    <w:tmpl w:val="DCE856C0"/>
    <w:lvl w:ilvl="0" w:tplc="863E90C8">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1D057718"/>
    <w:multiLevelType w:val="hybridMultilevel"/>
    <w:tmpl w:val="714A7DCE"/>
    <w:lvl w:ilvl="0" w:tplc="24CE66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B01B5B"/>
    <w:multiLevelType w:val="hybridMultilevel"/>
    <w:tmpl w:val="BA4EEAB6"/>
    <w:lvl w:ilvl="0" w:tplc="8CCABED0">
      <w:start w:val="9422"/>
      <w:numFmt w:val="bullet"/>
      <w:lvlText w:val="□"/>
      <w:lvlJc w:val="left"/>
      <w:pPr>
        <w:tabs>
          <w:tab w:val="num" w:pos="432"/>
        </w:tabs>
        <w:ind w:left="432" w:hanging="360"/>
      </w:pPr>
      <w:rPr>
        <w:rFonts w:ascii="新細明體" w:eastAsia="新細明體" w:hAnsi="新細明體" w:cs="新細明體" w:hint="eastAsia"/>
      </w:rPr>
    </w:lvl>
    <w:lvl w:ilvl="1" w:tplc="04090003" w:tentative="1">
      <w:start w:val="1"/>
      <w:numFmt w:val="bullet"/>
      <w:lvlText w:val=""/>
      <w:lvlJc w:val="left"/>
      <w:pPr>
        <w:tabs>
          <w:tab w:val="num" w:pos="1032"/>
        </w:tabs>
        <w:ind w:left="1032" w:hanging="480"/>
      </w:pPr>
      <w:rPr>
        <w:rFonts w:ascii="Wingdings" w:hAnsi="Wingdings" w:hint="default"/>
      </w:rPr>
    </w:lvl>
    <w:lvl w:ilvl="2" w:tplc="04090005" w:tentative="1">
      <w:start w:val="1"/>
      <w:numFmt w:val="bullet"/>
      <w:lvlText w:val=""/>
      <w:lvlJc w:val="left"/>
      <w:pPr>
        <w:tabs>
          <w:tab w:val="num" w:pos="1512"/>
        </w:tabs>
        <w:ind w:left="1512" w:hanging="480"/>
      </w:pPr>
      <w:rPr>
        <w:rFonts w:ascii="Wingdings" w:hAnsi="Wingdings" w:hint="default"/>
      </w:rPr>
    </w:lvl>
    <w:lvl w:ilvl="3" w:tplc="04090001" w:tentative="1">
      <w:start w:val="1"/>
      <w:numFmt w:val="bullet"/>
      <w:lvlText w:val=""/>
      <w:lvlJc w:val="left"/>
      <w:pPr>
        <w:tabs>
          <w:tab w:val="num" w:pos="1992"/>
        </w:tabs>
        <w:ind w:left="1992" w:hanging="480"/>
      </w:pPr>
      <w:rPr>
        <w:rFonts w:ascii="Wingdings" w:hAnsi="Wingdings" w:hint="default"/>
      </w:rPr>
    </w:lvl>
    <w:lvl w:ilvl="4" w:tplc="04090003" w:tentative="1">
      <w:start w:val="1"/>
      <w:numFmt w:val="bullet"/>
      <w:lvlText w:val=""/>
      <w:lvlJc w:val="left"/>
      <w:pPr>
        <w:tabs>
          <w:tab w:val="num" w:pos="2472"/>
        </w:tabs>
        <w:ind w:left="2472" w:hanging="480"/>
      </w:pPr>
      <w:rPr>
        <w:rFonts w:ascii="Wingdings" w:hAnsi="Wingdings" w:hint="default"/>
      </w:rPr>
    </w:lvl>
    <w:lvl w:ilvl="5" w:tplc="04090005" w:tentative="1">
      <w:start w:val="1"/>
      <w:numFmt w:val="bullet"/>
      <w:lvlText w:val=""/>
      <w:lvlJc w:val="left"/>
      <w:pPr>
        <w:tabs>
          <w:tab w:val="num" w:pos="2952"/>
        </w:tabs>
        <w:ind w:left="2952" w:hanging="480"/>
      </w:pPr>
      <w:rPr>
        <w:rFonts w:ascii="Wingdings" w:hAnsi="Wingdings" w:hint="default"/>
      </w:rPr>
    </w:lvl>
    <w:lvl w:ilvl="6" w:tplc="04090001" w:tentative="1">
      <w:start w:val="1"/>
      <w:numFmt w:val="bullet"/>
      <w:lvlText w:val=""/>
      <w:lvlJc w:val="left"/>
      <w:pPr>
        <w:tabs>
          <w:tab w:val="num" w:pos="3432"/>
        </w:tabs>
        <w:ind w:left="3432" w:hanging="480"/>
      </w:pPr>
      <w:rPr>
        <w:rFonts w:ascii="Wingdings" w:hAnsi="Wingdings" w:hint="default"/>
      </w:rPr>
    </w:lvl>
    <w:lvl w:ilvl="7" w:tplc="04090003" w:tentative="1">
      <w:start w:val="1"/>
      <w:numFmt w:val="bullet"/>
      <w:lvlText w:val=""/>
      <w:lvlJc w:val="left"/>
      <w:pPr>
        <w:tabs>
          <w:tab w:val="num" w:pos="3912"/>
        </w:tabs>
        <w:ind w:left="3912" w:hanging="480"/>
      </w:pPr>
      <w:rPr>
        <w:rFonts w:ascii="Wingdings" w:hAnsi="Wingdings" w:hint="default"/>
      </w:rPr>
    </w:lvl>
    <w:lvl w:ilvl="8" w:tplc="04090005" w:tentative="1">
      <w:start w:val="1"/>
      <w:numFmt w:val="bullet"/>
      <w:lvlText w:val=""/>
      <w:lvlJc w:val="left"/>
      <w:pPr>
        <w:tabs>
          <w:tab w:val="num" w:pos="4392"/>
        </w:tabs>
        <w:ind w:left="4392" w:hanging="480"/>
      </w:pPr>
      <w:rPr>
        <w:rFonts w:ascii="Wingdings" w:hAnsi="Wingdings" w:hint="default"/>
      </w:rPr>
    </w:lvl>
  </w:abstractNum>
  <w:abstractNum w:abstractNumId="7" w15:restartNumberingAfterBreak="0">
    <w:nsid w:val="21AB6411"/>
    <w:multiLevelType w:val="hybridMultilevel"/>
    <w:tmpl w:val="6CF09BB2"/>
    <w:lvl w:ilvl="0" w:tplc="73342AA6">
      <w:start w:val="5"/>
      <w:numFmt w:val="bullet"/>
      <w:lvlText w:val="□"/>
      <w:lvlJc w:val="left"/>
      <w:pPr>
        <w:tabs>
          <w:tab w:val="num" w:pos="2535"/>
        </w:tabs>
        <w:ind w:left="2535" w:hanging="360"/>
      </w:pPr>
      <w:rPr>
        <w:rFonts w:ascii="標楷體" w:eastAsia="標楷體" w:hAnsi="標楷體" w:cs="Arial" w:hint="eastAsia"/>
      </w:rPr>
    </w:lvl>
    <w:lvl w:ilvl="1" w:tplc="04090003" w:tentative="1">
      <w:start w:val="1"/>
      <w:numFmt w:val="bullet"/>
      <w:lvlText w:val=""/>
      <w:lvlJc w:val="left"/>
      <w:pPr>
        <w:tabs>
          <w:tab w:val="num" w:pos="3135"/>
        </w:tabs>
        <w:ind w:left="3135" w:hanging="480"/>
      </w:pPr>
      <w:rPr>
        <w:rFonts w:ascii="Wingdings" w:hAnsi="Wingdings" w:hint="default"/>
      </w:rPr>
    </w:lvl>
    <w:lvl w:ilvl="2" w:tplc="04090005" w:tentative="1">
      <w:start w:val="1"/>
      <w:numFmt w:val="bullet"/>
      <w:lvlText w:val=""/>
      <w:lvlJc w:val="left"/>
      <w:pPr>
        <w:tabs>
          <w:tab w:val="num" w:pos="3615"/>
        </w:tabs>
        <w:ind w:left="3615" w:hanging="480"/>
      </w:pPr>
      <w:rPr>
        <w:rFonts w:ascii="Wingdings" w:hAnsi="Wingdings" w:hint="default"/>
      </w:rPr>
    </w:lvl>
    <w:lvl w:ilvl="3" w:tplc="04090001" w:tentative="1">
      <w:start w:val="1"/>
      <w:numFmt w:val="bullet"/>
      <w:lvlText w:val=""/>
      <w:lvlJc w:val="left"/>
      <w:pPr>
        <w:tabs>
          <w:tab w:val="num" w:pos="4095"/>
        </w:tabs>
        <w:ind w:left="4095" w:hanging="480"/>
      </w:pPr>
      <w:rPr>
        <w:rFonts w:ascii="Wingdings" w:hAnsi="Wingdings" w:hint="default"/>
      </w:rPr>
    </w:lvl>
    <w:lvl w:ilvl="4" w:tplc="04090003" w:tentative="1">
      <w:start w:val="1"/>
      <w:numFmt w:val="bullet"/>
      <w:lvlText w:val=""/>
      <w:lvlJc w:val="left"/>
      <w:pPr>
        <w:tabs>
          <w:tab w:val="num" w:pos="4575"/>
        </w:tabs>
        <w:ind w:left="4575" w:hanging="480"/>
      </w:pPr>
      <w:rPr>
        <w:rFonts w:ascii="Wingdings" w:hAnsi="Wingdings" w:hint="default"/>
      </w:rPr>
    </w:lvl>
    <w:lvl w:ilvl="5" w:tplc="04090005" w:tentative="1">
      <w:start w:val="1"/>
      <w:numFmt w:val="bullet"/>
      <w:lvlText w:val=""/>
      <w:lvlJc w:val="left"/>
      <w:pPr>
        <w:tabs>
          <w:tab w:val="num" w:pos="5055"/>
        </w:tabs>
        <w:ind w:left="5055" w:hanging="480"/>
      </w:pPr>
      <w:rPr>
        <w:rFonts w:ascii="Wingdings" w:hAnsi="Wingdings" w:hint="default"/>
      </w:rPr>
    </w:lvl>
    <w:lvl w:ilvl="6" w:tplc="04090001" w:tentative="1">
      <w:start w:val="1"/>
      <w:numFmt w:val="bullet"/>
      <w:lvlText w:val=""/>
      <w:lvlJc w:val="left"/>
      <w:pPr>
        <w:tabs>
          <w:tab w:val="num" w:pos="5535"/>
        </w:tabs>
        <w:ind w:left="5535" w:hanging="480"/>
      </w:pPr>
      <w:rPr>
        <w:rFonts w:ascii="Wingdings" w:hAnsi="Wingdings" w:hint="default"/>
      </w:rPr>
    </w:lvl>
    <w:lvl w:ilvl="7" w:tplc="04090003" w:tentative="1">
      <w:start w:val="1"/>
      <w:numFmt w:val="bullet"/>
      <w:lvlText w:val=""/>
      <w:lvlJc w:val="left"/>
      <w:pPr>
        <w:tabs>
          <w:tab w:val="num" w:pos="6015"/>
        </w:tabs>
        <w:ind w:left="6015" w:hanging="480"/>
      </w:pPr>
      <w:rPr>
        <w:rFonts w:ascii="Wingdings" w:hAnsi="Wingdings" w:hint="default"/>
      </w:rPr>
    </w:lvl>
    <w:lvl w:ilvl="8" w:tplc="04090005" w:tentative="1">
      <w:start w:val="1"/>
      <w:numFmt w:val="bullet"/>
      <w:lvlText w:val=""/>
      <w:lvlJc w:val="left"/>
      <w:pPr>
        <w:tabs>
          <w:tab w:val="num" w:pos="6495"/>
        </w:tabs>
        <w:ind w:left="6495" w:hanging="480"/>
      </w:pPr>
      <w:rPr>
        <w:rFonts w:ascii="Wingdings" w:hAnsi="Wingdings" w:hint="default"/>
      </w:rPr>
    </w:lvl>
  </w:abstractNum>
  <w:abstractNum w:abstractNumId="8" w15:restartNumberingAfterBreak="0">
    <w:nsid w:val="24050DA6"/>
    <w:multiLevelType w:val="hybridMultilevel"/>
    <w:tmpl w:val="D9A06E42"/>
    <w:lvl w:ilvl="0" w:tplc="C4C0A52A">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87B0B20"/>
    <w:multiLevelType w:val="hybridMultilevel"/>
    <w:tmpl w:val="45DC8298"/>
    <w:lvl w:ilvl="0" w:tplc="5F280ABA">
      <w:start w:val="1"/>
      <w:numFmt w:val="taiwaneseCountingThousand"/>
      <w:lvlText w:val="%1、"/>
      <w:lvlJc w:val="left"/>
      <w:pPr>
        <w:tabs>
          <w:tab w:val="num" w:pos="480"/>
        </w:tabs>
        <w:ind w:left="480" w:hanging="480"/>
      </w:pPr>
      <w:rPr>
        <w:sz w:val="28"/>
        <w:szCs w:val="28"/>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EE46F34"/>
    <w:multiLevelType w:val="hybridMultilevel"/>
    <w:tmpl w:val="412ECDE8"/>
    <w:lvl w:ilvl="0" w:tplc="C270FCB4">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6724FF7"/>
    <w:multiLevelType w:val="hybridMultilevel"/>
    <w:tmpl w:val="DB108066"/>
    <w:lvl w:ilvl="0" w:tplc="9A16D0B2">
      <w:numFmt w:val="bullet"/>
      <w:lvlText w:val="◎"/>
      <w:lvlJc w:val="left"/>
      <w:pPr>
        <w:tabs>
          <w:tab w:val="num" w:pos="360"/>
        </w:tabs>
        <w:ind w:left="360" w:hanging="360"/>
      </w:pPr>
      <w:rPr>
        <w:rFonts w:ascii="標楷體" w:eastAsia="標楷體" w:hAnsi="標楷體" w:cs="Times New Roman"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685302A"/>
    <w:multiLevelType w:val="hybridMultilevel"/>
    <w:tmpl w:val="8ECE11C8"/>
    <w:lvl w:ilvl="0" w:tplc="B93CA4F4">
      <w:numFmt w:val="bullet"/>
      <w:lvlText w:val="＊"/>
      <w:lvlJc w:val="left"/>
      <w:pPr>
        <w:tabs>
          <w:tab w:val="num" w:pos="358"/>
        </w:tabs>
        <w:ind w:left="358" w:hanging="360"/>
      </w:pPr>
      <w:rPr>
        <w:rFonts w:ascii="標楷體" w:eastAsia="標楷體" w:hAnsi="標楷體" w:cs="Arial" w:hint="eastAsia"/>
        <w:b w:val="0"/>
      </w:rPr>
    </w:lvl>
    <w:lvl w:ilvl="1" w:tplc="04090003" w:tentative="1">
      <w:start w:val="1"/>
      <w:numFmt w:val="bullet"/>
      <w:lvlText w:val=""/>
      <w:lvlJc w:val="left"/>
      <w:pPr>
        <w:tabs>
          <w:tab w:val="num" w:pos="958"/>
        </w:tabs>
        <w:ind w:left="958" w:hanging="480"/>
      </w:pPr>
      <w:rPr>
        <w:rFonts w:ascii="Wingdings" w:hAnsi="Wingdings" w:hint="default"/>
      </w:rPr>
    </w:lvl>
    <w:lvl w:ilvl="2" w:tplc="04090005" w:tentative="1">
      <w:start w:val="1"/>
      <w:numFmt w:val="bullet"/>
      <w:lvlText w:val=""/>
      <w:lvlJc w:val="left"/>
      <w:pPr>
        <w:tabs>
          <w:tab w:val="num" w:pos="1438"/>
        </w:tabs>
        <w:ind w:left="1438" w:hanging="480"/>
      </w:pPr>
      <w:rPr>
        <w:rFonts w:ascii="Wingdings" w:hAnsi="Wingdings" w:hint="default"/>
      </w:rPr>
    </w:lvl>
    <w:lvl w:ilvl="3" w:tplc="04090001" w:tentative="1">
      <w:start w:val="1"/>
      <w:numFmt w:val="bullet"/>
      <w:lvlText w:val=""/>
      <w:lvlJc w:val="left"/>
      <w:pPr>
        <w:tabs>
          <w:tab w:val="num" w:pos="1918"/>
        </w:tabs>
        <w:ind w:left="1918" w:hanging="480"/>
      </w:pPr>
      <w:rPr>
        <w:rFonts w:ascii="Wingdings" w:hAnsi="Wingdings" w:hint="default"/>
      </w:rPr>
    </w:lvl>
    <w:lvl w:ilvl="4" w:tplc="04090003" w:tentative="1">
      <w:start w:val="1"/>
      <w:numFmt w:val="bullet"/>
      <w:lvlText w:val=""/>
      <w:lvlJc w:val="left"/>
      <w:pPr>
        <w:tabs>
          <w:tab w:val="num" w:pos="2398"/>
        </w:tabs>
        <w:ind w:left="2398" w:hanging="480"/>
      </w:pPr>
      <w:rPr>
        <w:rFonts w:ascii="Wingdings" w:hAnsi="Wingdings" w:hint="default"/>
      </w:rPr>
    </w:lvl>
    <w:lvl w:ilvl="5" w:tplc="04090005" w:tentative="1">
      <w:start w:val="1"/>
      <w:numFmt w:val="bullet"/>
      <w:lvlText w:val=""/>
      <w:lvlJc w:val="left"/>
      <w:pPr>
        <w:tabs>
          <w:tab w:val="num" w:pos="2878"/>
        </w:tabs>
        <w:ind w:left="2878" w:hanging="480"/>
      </w:pPr>
      <w:rPr>
        <w:rFonts w:ascii="Wingdings" w:hAnsi="Wingdings" w:hint="default"/>
      </w:rPr>
    </w:lvl>
    <w:lvl w:ilvl="6" w:tplc="04090001" w:tentative="1">
      <w:start w:val="1"/>
      <w:numFmt w:val="bullet"/>
      <w:lvlText w:val=""/>
      <w:lvlJc w:val="left"/>
      <w:pPr>
        <w:tabs>
          <w:tab w:val="num" w:pos="3358"/>
        </w:tabs>
        <w:ind w:left="3358" w:hanging="480"/>
      </w:pPr>
      <w:rPr>
        <w:rFonts w:ascii="Wingdings" w:hAnsi="Wingdings" w:hint="default"/>
      </w:rPr>
    </w:lvl>
    <w:lvl w:ilvl="7" w:tplc="04090003" w:tentative="1">
      <w:start w:val="1"/>
      <w:numFmt w:val="bullet"/>
      <w:lvlText w:val=""/>
      <w:lvlJc w:val="left"/>
      <w:pPr>
        <w:tabs>
          <w:tab w:val="num" w:pos="3838"/>
        </w:tabs>
        <w:ind w:left="3838" w:hanging="480"/>
      </w:pPr>
      <w:rPr>
        <w:rFonts w:ascii="Wingdings" w:hAnsi="Wingdings" w:hint="default"/>
      </w:rPr>
    </w:lvl>
    <w:lvl w:ilvl="8" w:tplc="04090005" w:tentative="1">
      <w:start w:val="1"/>
      <w:numFmt w:val="bullet"/>
      <w:lvlText w:val=""/>
      <w:lvlJc w:val="left"/>
      <w:pPr>
        <w:tabs>
          <w:tab w:val="num" w:pos="4318"/>
        </w:tabs>
        <w:ind w:left="4318" w:hanging="480"/>
      </w:pPr>
      <w:rPr>
        <w:rFonts w:ascii="Wingdings" w:hAnsi="Wingdings" w:hint="default"/>
      </w:rPr>
    </w:lvl>
  </w:abstractNum>
  <w:abstractNum w:abstractNumId="13" w15:restartNumberingAfterBreak="0">
    <w:nsid w:val="52B24DA4"/>
    <w:multiLevelType w:val="hybridMultilevel"/>
    <w:tmpl w:val="ABB277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7606D"/>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5" w15:restartNumberingAfterBreak="0">
    <w:nsid w:val="61067F76"/>
    <w:multiLevelType w:val="hybridMultilevel"/>
    <w:tmpl w:val="76A64EE0"/>
    <w:lvl w:ilvl="0" w:tplc="D640E7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AFB6B3A"/>
    <w:multiLevelType w:val="hybridMultilevel"/>
    <w:tmpl w:val="822C4AA0"/>
    <w:lvl w:ilvl="0" w:tplc="A5D6A2D6">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E86423"/>
    <w:multiLevelType w:val="hybridMultilevel"/>
    <w:tmpl w:val="9300FCD0"/>
    <w:lvl w:ilvl="0" w:tplc="D72EB224">
      <w:start w:val="5"/>
      <w:numFmt w:val="bullet"/>
      <w:lvlText w:val="□"/>
      <w:lvlJc w:val="left"/>
      <w:pPr>
        <w:tabs>
          <w:tab w:val="num" w:pos="2774"/>
        </w:tabs>
        <w:ind w:left="2774" w:hanging="360"/>
      </w:pPr>
      <w:rPr>
        <w:rFonts w:ascii="標楷體" w:eastAsia="標楷體" w:hAnsi="標楷體" w:cs="Arial" w:hint="eastAsia"/>
        <w:u w:val="none"/>
      </w:rPr>
    </w:lvl>
    <w:lvl w:ilvl="1" w:tplc="04090003" w:tentative="1">
      <w:start w:val="1"/>
      <w:numFmt w:val="bullet"/>
      <w:lvlText w:val=""/>
      <w:lvlJc w:val="left"/>
      <w:pPr>
        <w:tabs>
          <w:tab w:val="num" w:pos="3374"/>
        </w:tabs>
        <w:ind w:left="3374" w:hanging="480"/>
      </w:pPr>
      <w:rPr>
        <w:rFonts w:ascii="Wingdings" w:hAnsi="Wingdings" w:hint="default"/>
      </w:rPr>
    </w:lvl>
    <w:lvl w:ilvl="2" w:tplc="04090005" w:tentative="1">
      <w:start w:val="1"/>
      <w:numFmt w:val="bullet"/>
      <w:lvlText w:val=""/>
      <w:lvlJc w:val="left"/>
      <w:pPr>
        <w:tabs>
          <w:tab w:val="num" w:pos="3854"/>
        </w:tabs>
        <w:ind w:left="3854" w:hanging="480"/>
      </w:pPr>
      <w:rPr>
        <w:rFonts w:ascii="Wingdings" w:hAnsi="Wingdings" w:hint="default"/>
      </w:rPr>
    </w:lvl>
    <w:lvl w:ilvl="3" w:tplc="04090001" w:tentative="1">
      <w:start w:val="1"/>
      <w:numFmt w:val="bullet"/>
      <w:lvlText w:val=""/>
      <w:lvlJc w:val="left"/>
      <w:pPr>
        <w:tabs>
          <w:tab w:val="num" w:pos="4334"/>
        </w:tabs>
        <w:ind w:left="4334" w:hanging="480"/>
      </w:pPr>
      <w:rPr>
        <w:rFonts w:ascii="Wingdings" w:hAnsi="Wingdings" w:hint="default"/>
      </w:rPr>
    </w:lvl>
    <w:lvl w:ilvl="4" w:tplc="04090003" w:tentative="1">
      <w:start w:val="1"/>
      <w:numFmt w:val="bullet"/>
      <w:lvlText w:val=""/>
      <w:lvlJc w:val="left"/>
      <w:pPr>
        <w:tabs>
          <w:tab w:val="num" w:pos="4814"/>
        </w:tabs>
        <w:ind w:left="4814" w:hanging="480"/>
      </w:pPr>
      <w:rPr>
        <w:rFonts w:ascii="Wingdings" w:hAnsi="Wingdings" w:hint="default"/>
      </w:rPr>
    </w:lvl>
    <w:lvl w:ilvl="5" w:tplc="04090005" w:tentative="1">
      <w:start w:val="1"/>
      <w:numFmt w:val="bullet"/>
      <w:lvlText w:val=""/>
      <w:lvlJc w:val="left"/>
      <w:pPr>
        <w:tabs>
          <w:tab w:val="num" w:pos="5294"/>
        </w:tabs>
        <w:ind w:left="5294" w:hanging="480"/>
      </w:pPr>
      <w:rPr>
        <w:rFonts w:ascii="Wingdings" w:hAnsi="Wingdings" w:hint="default"/>
      </w:rPr>
    </w:lvl>
    <w:lvl w:ilvl="6" w:tplc="04090001" w:tentative="1">
      <w:start w:val="1"/>
      <w:numFmt w:val="bullet"/>
      <w:lvlText w:val=""/>
      <w:lvlJc w:val="left"/>
      <w:pPr>
        <w:tabs>
          <w:tab w:val="num" w:pos="5774"/>
        </w:tabs>
        <w:ind w:left="5774" w:hanging="480"/>
      </w:pPr>
      <w:rPr>
        <w:rFonts w:ascii="Wingdings" w:hAnsi="Wingdings" w:hint="default"/>
      </w:rPr>
    </w:lvl>
    <w:lvl w:ilvl="7" w:tplc="04090003" w:tentative="1">
      <w:start w:val="1"/>
      <w:numFmt w:val="bullet"/>
      <w:lvlText w:val=""/>
      <w:lvlJc w:val="left"/>
      <w:pPr>
        <w:tabs>
          <w:tab w:val="num" w:pos="6254"/>
        </w:tabs>
        <w:ind w:left="6254" w:hanging="480"/>
      </w:pPr>
      <w:rPr>
        <w:rFonts w:ascii="Wingdings" w:hAnsi="Wingdings" w:hint="default"/>
      </w:rPr>
    </w:lvl>
    <w:lvl w:ilvl="8" w:tplc="04090005" w:tentative="1">
      <w:start w:val="1"/>
      <w:numFmt w:val="bullet"/>
      <w:lvlText w:val=""/>
      <w:lvlJc w:val="left"/>
      <w:pPr>
        <w:tabs>
          <w:tab w:val="num" w:pos="6734"/>
        </w:tabs>
        <w:ind w:left="6734" w:hanging="48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16"/>
  </w:num>
  <w:num w:numId="5">
    <w:abstractNumId w:val="6"/>
  </w:num>
  <w:num w:numId="6">
    <w:abstractNumId w:val="14"/>
  </w:num>
  <w:num w:numId="7">
    <w:abstractNumId w:val="11"/>
  </w:num>
  <w:num w:numId="8">
    <w:abstractNumId w:val="0"/>
  </w:num>
  <w:num w:numId="9">
    <w:abstractNumId w:val="12"/>
  </w:num>
  <w:num w:numId="10">
    <w:abstractNumId w:val="7"/>
  </w:num>
  <w:num w:numId="11">
    <w:abstractNumId w:val="17"/>
  </w:num>
  <w:num w:numId="12">
    <w:abstractNumId w:val="10"/>
  </w:num>
  <w:num w:numId="13">
    <w:abstractNumId w:val="5"/>
  </w:num>
  <w:num w:numId="14">
    <w:abstractNumId w:val="2"/>
  </w:num>
  <w:num w:numId="15">
    <w:abstractNumId w:val="4"/>
  </w:num>
  <w:num w:numId="16">
    <w:abstractNumId w:val="13"/>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6E"/>
    <w:rsid w:val="00001576"/>
    <w:rsid w:val="00006AF8"/>
    <w:rsid w:val="0002503E"/>
    <w:rsid w:val="000619CA"/>
    <w:rsid w:val="00075EEF"/>
    <w:rsid w:val="00092549"/>
    <w:rsid w:val="000A2E7A"/>
    <w:rsid w:val="000A30FE"/>
    <w:rsid w:val="000B265E"/>
    <w:rsid w:val="000C277F"/>
    <w:rsid w:val="000F309A"/>
    <w:rsid w:val="00100E36"/>
    <w:rsid w:val="001030D2"/>
    <w:rsid w:val="001100FB"/>
    <w:rsid w:val="00110EB5"/>
    <w:rsid w:val="00124B74"/>
    <w:rsid w:val="001251E3"/>
    <w:rsid w:val="00126A55"/>
    <w:rsid w:val="00127FC8"/>
    <w:rsid w:val="001326E9"/>
    <w:rsid w:val="001338E5"/>
    <w:rsid w:val="001615D5"/>
    <w:rsid w:val="00167F31"/>
    <w:rsid w:val="00186A47"/>
    <w:rsid w:val="00190A67"/>
    <w:rsid w:val="001A4C73"/>
    <w:rsid w:val="001D2379"/>
    <w:rsid w:val="001D297A"/>
    <w:rsid w:val="001D35D1"/>
    <w:rsid w:val="00210AE3"/>
    <w:rsid w:val="002166FB"/>
    <w:rsid w:val="00222ADF"/>
    <w:rsid w:val="00226EA9"/>
    <w:rsid w:val="00235003"/>
    <w:rsid w:val="00237636"/>
    <w:rsid w:val="00267E58"/>
    <w:rsid w:val="002716FC"/>
    <w:rsid w:val="00281138"/>
    <w:rsid w:val="00286F5D"/>
    <w:rsid w:val="00293A83"/>
    <w:rsid w:val="002C141A"/>
    <w:rsid w:val="002D654B"/>
    <w:rsid w:val="002E6085"/>
    <w:rsid w:val="002E6420"/>
    <w:rsid w:val="003143D9"/>
    <w:rsid w:val="003376D5"/>
    <w:rsid w:val="003515DB"/>
    <w:rsid w:val="00353F2D"/>
    <w:rsid w:val="003554C1"/>
    <w:rsid w:val="00374CCE"/>
    <w:rsid w:val="0037505C"/>
    <w:rsid w:val="003870CF"/>
    <w:rsid w:val="003A09D3"/>
    <w:rsid w:val="003A1269"/>
    <w:rsid w:val="003A244D"/>
    <w:rsid w:val="003A6591"/>
    <w:rsid w:val="003D4CC6"/>
    <w:rsid w:val="003F37DB"/>
    <w:rsid w:val="0040096A"/>
    <w:rsid w:val="00413B38"/>
    <w:rsid w:val="00420DBE"/>
    <w:rsid w:val="00424957"/>
    <w:rsid w:val="004359B1"/>
    <w:rsid w:val="0044451B"/>
    <w:rsid w:val="00444AFE"/>
    <w:rsid w:val="004468A3"/>
    <w:rsid w:val="00447780"/>
    <w:rsid w:val="0046608F"/>
    <w:rsid w:val="00480909"/>
    <w:rsid w:val="00481AAA"/>
    <w:rsid w:val="004A0A01"/>
    <w:rsid w:val="004D65D5"/>
    <w:rsid w:val="004D756B"/>
    <w:rsid w:val="004E0E96"/>
    <w:rsid w:val="004E2A57"/>
    <w:rsid w:val="004E4A38"/>
    <w:rsid w:val="004E6C82"/>
    <w:rsid w:val="004F5786"/>
    <w:rsid w:val="004F6764"/>
    <w:rsid w:val="0050660A"/>
    <w:rsid w:val="005168EC"/>
    <w:rsid w:val="00520F2B"/>
    <w:rsid w:val="00527D72"/>
    <w:rsid w:val="00531034"/>
    <w:rsid w:val="00552E6E"/>
    <w:rsid w:val="00562708"/>
    <w:rsid w:val="0056675C"/>
    <w:rsid w:val="00577FB8"/>
    <w:rsid w:val="00585A87"/>
    <w:rsid w:val="00593BB5"/>
    <w:rsid w:val="005B6AFD"/>
    <w:rsid w:val="005B6F2F"/>
    <w:rsid w:val="005F57B0"/>
    <w:rsid w:val="005F7C9E"/>
    <w:rsid w:val="00616A8F"/>
    <w:rsid w:val="0062266A"/>
    <w:rsid w:val="006248DB"/>
    <w:rsid w:val="006278D8"/>
    <w:rsid w:val="0063369B"/>
    <w:rsid w:val="00642141"/>
    <w:rsid w:val="006630C2"/>
    <w:rsid w:val="006639AF"/>
    <w:rsid w:val="0067044D"/>
    <w:rsid w:val="00671EB8"/>
    <w:rsid w:val="00684700"/>
    <w:rsid w:val="0069566F"/>
    <w:rsid w:val="006F123F"/>
    <w:rsid w:val="006F5E43"/>
    <w:rsid w:val="00700B1B"/>
    <w:rsid w:val="00701AA6"/>
    <w:rsid w:val="00721A16"/>
    <w:rsid w:val="0072348B"/>
    <w:rsid w:val="00747F8C"/>
    <w:rsid w:val="0075105B"/>
    <w:rsid w:val="00760AC3"/>
    <w:rsid w:val="00763B1F"/>
    <w:rsid w:val="00763F60"/>
    <w:rsid w:val="0077531A"/>
    <w:rsid w:val="007827C4"/>
    <w:rsid w:val="00783AC5"/>
    <w:rsid w:val="00787313"/>
    <w:rsid w:val="007A2F5D"/>
    <w:rsid w:val="007C0290"/>
    <w:rsid w:val="007D1BA7"/>
    <w:rsid w:val="007E0157"/>
    <w:rsid w:val="007E0E84"/>
    <w:rsid w:val="007E4E31"/>
    <w:rsid w:val="007E4EB8"/>
    <w:rsid w:val="007E633F"/>
    <w:rsid w:val="00804435"/>
    <w:rsid w:val="0080483A"/>
    <w:rsid w:val="00814FF1"/>
    <w:rsid w:val="0082374A"/>
    <w:rsid w:val="00831071"/>
    <w:rsid w:val="00831F71"/>
    <w:rsid w:val="008327FB"/>
    <w:rsid w:val="00833AF4"/>
    <w:rsid w:val="00836DB0"/>
    <w:rsid w:val="00851092"/>
    <w:rsid w:val="008529EE"/>
    <w:rsid w:val="00853CC6"/>
    <w:rsid w:val="00874F9D"/>
    <w:rsid w:val="00886DF7"/>
    <w:rsid w:val="008A5993"/>
    <w:rsid w:val="008A647D"/>
    <w:rsid w:val="008A746B"/>
    <w:rsid w:val="008C438C"/>
    <w:rsid w:val="008E0C89"/>
    <w:rsid w:val="008E30FD"/>
    <w:rsid w:val="008E4111"/>
    <w:rsid w:val="008E659D"/>
    <w:rsid w:val="00900C2E"/>
    <w:rsid w:val="0090148F"/>
    <w:rsid w:val="009025D4"/>
    <w:rsid w:val="00910888"/>
    <w:rsid w:val="00920FA4"/>
    <w:rsid w:val="00921477"/>
    <w:rsid w:val="00922512"/>
    <w:rsid w:val="00936D29"/>
    <w:rsid w:val="009377D5"/>
    <w:rsid w:val="009430CF"/>
    <w:rsid w:val="009640EE"/>
    <w:rsid w:val="00976CF1"/>
    <w:rsid w:val="00981170"/>
    <w:rsid w:val="009909D4"/>
    <w:rsid w:val="0099451C"/>
    <w:rsid w:val="009A7AEE"/>
    <w:rsid w:val="009B595B"/>
    <w:rsid w:val="009C4C7E"/>
    <w:rsid w:val="009C6480"/>
    <w:rsid w:val="009C6C51"/>
    <w:rsid w:val="009D5790"/>
    <w:rsid w:val="009F2E4F"/>
    <w:rsid w:val="009F3347"/>
    <w:rsid w:val="00A07FE6"/>
    <w:rsid w:val="00A105E7"/>
    <w:rsid w:val="00A310E0"/>
    <w:rsid w:val="00A314AC"/>
    <w:rsid w:val="00A47DE9"/>
    <w:rsid w:val="00A50368"/>
    <w:rsid w:val="00A503FE"/>
    <w:rsid w:val="00A54916"/>
    <w:rsid w:val="00A62185"/>
    <w:rsid w:val="00A62FFA"/>
    <w:rsid w:val="00A72786"/>
    <w:rsid w:val="00A74EDE"/>
    <w:rsid w:val="00AD6F7B"/>
    <w:rsid w:val="00AF6192"/>
    <w:rsid w:val="00B06438"/>
    <w:rsid w:val="00B1409E"/>
    <w:rsid w:val="00B146E9"/>
    <w:rsid w:val="00B3292A"/>
    <w:rsid w:val="00B469F2"/>
    <w:rsid w:val="00B46EA1"/>
    <w:rsid w:val="00B54963"/>
    <w:rsid w:val="00B7016B"/>
    <w:rsid w:val="00B7139C"/>
    <w:rsid w:val="00B72066"/>
    <w:rsid w:val="00B7596B"/>
    <w:rsid w:val="00B77183"/>
    <w:rsid w:val="00B85928"/>
    <w:rsid w:val="00BA3C4A"/>
    <w:rsid w:val="00BA4A99"/>
    <w:rsid w:val="00BA5922"/>
    <w:rsid w:val="00BB11CE"/>
    <w:rsid w:val="00BB3634"/>
    <w:rsid w:val="00BB3861"/>
    <w:rsid w:val="00BD0537"/>
    <w:rsid w:val="00BD6307"/>
    <w:rsid w:val="00BF12C5"/>
    <w:rsid w:val="00BF76C0"/>
    <w:rsid w:val="00BF78B6"/>
    <w:rsid w:val="00C214DE"/>
    <w:rsid w:val="00C42FBC"/>
    <w:rsid w:val="00C50FC1"/>
    <w:rsid w:val="00C54277"/>
    <w:rsid w:val="00C57C22"/>
    <w:rsid w:val="00C64B68"/>
    <w:rsid w:val="00C75888"/>
    <w:rsid w:val="00C80916"/>
    <w:rsid w:val="00C82637"/>
    <w:rsid w:val="00C8329F"/>
    <w:rsid w:val="00C97E73"/>
    <w:rsid w:val="00CA123A"/>
    <w:rsid w:val="00CA25F7"/>
    <w:rsid w:val="00CB033D"/>
    <w:rsid w:val="00CB7F80"/>
    <w:rsid w:val="00CC779B"/>
    <w:rsid w:val="00CD1F01"/>
    <w:rsid w:val="00CE2488"/>
    <w:rsid w:val="00D04B89"/>
    <w:rsid w:val="00D06E8E"/>
    <w:rsid w:val="00D1039D"/>
    <w:rsid w:val="00D11BC5"/>
    <w:rsid w:val="00D21947"/>
    <w:rsid w:val="00D24DF2"/>
    <w:rsid w:val="00D335E8"/>
    <w:rsid w:val="00D3643A"/>
    <w:rsid w:val="00D427F2"/>
    <w:rsid w:val="00D456AD"/>
    <w:rsid w:val="00D93477"/>
    <w:rsid w:val="00DA237C"/>
    <w:rsid w:val="00DC4D93"/>
    <w:rsid w:val="00DC6A86"/>
    <w:rsid w:val="00DF53E6"/>
    <w:rsid w:val="00DF5B25"/>
    <w:rsid w:val="00E10FCA"/>
    <w:rsid w:val="00E11EAF"/>
    <w:rsid w:val="00E13F6A"/>
    <w:rsid w:val="00E2176B"/>
    <w:rsid w:val="00E25668"/>
    <w:rsid w:val="00E40F25"/>
    <w:rsid w:val="00E47663"/>
    <w:rsid w:val="00E50A1B"/>
    <w:rsid w:val="00E72735"/>
    <w:rsid w:val="00E92B63"/>
    <w:rsid w:val="00E96043"/>
    <w:rsid w:val="00EA7FCA"/>
    <w:rsid w:val="00EB2CB3"/>
    <w:rsid w:val="00ED1B42"/>
    <w:rsid w:val="00ED2803"/>
    <w:rsid w:val="00ED375C"/>
    <w:rsid w:val="00ED7A23"/>
    <w:rsid w:val="00EE3662"/>
    <w:rsid w:val="00F11DE2"/>
    <w:rsid w:val="00F31697"/>
    <w:rsid w:val="00F32AA9"/>
    <w:rsid w:val="00F3576E"/>
    <w:rsid w:val="00F62CC9"/>
    <w:rsid w:val="00F71FA6"/>
    <w:rsid w:val="00F76D5C"/>
    <w:rsid w:val="00F843DC"/>
    <w:rsid w:val="00F845C7"/>
    <w:rsid w:val="00F86193"/>
    <w:rsid w:val="00F925F3"/>
    <w:rsid w:val="00FA2D59"/>
    <w:rsid w:val="00FB0983"/>
    <w:rsid w:val="00FB3F1B"/>
    <w:rsid w:val="00FC0865"/>
    <w:rsid w:val="00FF0430"/>
    <w:rsid w:val="00FF655F"/>
    <w:rsid w:val="00FF6A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7B980"/>
  <w15:docId w15:val="{4C8E5F75-E70B-4E41-BDC5-9ABC44B4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CB3"/>
    <w:pPr>
      <w:widowControl w:val="0"/>
    </w:pPr>
    <w:rPr>
      <w:rFonts w:ascii="Cataneo BT" w:hAnsi="Cataneo BT" w:cs="Arial"/>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B2CB3"/>
    <w:pPr>
      <w:tabs>
        <w:tab w:val="center" w:pos="4153"/>
        <w:tab w:val="right" w:pos="8306"/>
      </w:tabs>
      <w:snapToGrid w:val="0"/>
    </w:pPr>
    <w:rPr>
      <w:sz w:val="20"/>
      <w:szCs w:val="20"/>
    </w:rPr>
  </w:style>
  <w:style w:type="paragraph" w:styleId="a6">
    <w:name w:val="Block Text"/>
    <w:basedOn w:val="a0"/>
    <w:semiHidden/>
    <w:rsid w:val="00EB2CB3"/>
    <w:pPr>
      <w:spacing w:line="0" w:lineRule="atLeast"/>
      <w:ind w:leftChars="350" w:left="840" w:right="-59" w:firstLine="2"/>
      <w:jc w:val="both"/>
    </w:pPr>
    <w:rPr>
      <w:rFonts w:ascii="標楷體" w:eastAsia="標楷體"/>
    </w:rPr>
  </w:style>
  <w:style w:type="paragraph" w:customStyle="1" w:styleId="a">
    <w:name w:val="分項段落"/>
    <w:basedOn w:val="a0"/>
    <w:rsid w:val="00EB2CB3"/>
    <w:pPr>
      <w:numPr>
        <w:numId w:val="6"/>
      </w:numPr>
      <w:snapToGrid w:val="0"/>
      <w:spacing w:line="360" w:lineRule="auto"/>
      <w:jc w:val="both"/>
      <w:textAlignment w:val="baseline"/>
    </w:pPr>
    <w:rPr>
      <w:rFonts w:ascii="Times New Roman" w:eastAsia="標楷體" w:hAnsi="Times New Roman" w:cs="Times New Roman"/>
      <w:noProof/>
      <w:kern w:val="0"/>
      <w:sz w:val="36"/>
      <w:szCs w:val="20"/>
    </w:rPr>
  </w:style>
  <w:style w:type="paragraph" w:styleId="a7">
    <w:name w:val="header"/>
    <w:basedOn w:val="a0"/>
    <w:semiHidden/>
    <w:rsid w:val="00EB2CB3"/>
    <w:pPr>
      <w:tabs>
        <w:tab w:val="center" w:pos="4153"/>
        <w:tab w:val="right" w:pos="8306"/>
      </w:tabs>
      <w:snapToGrid w:val="0"/>
    </w:pPr>
    <w:rPr>
      <w:rFonts w:ascii="Times New Roman" w:eastAsia="標楷體" w:hAnsi="Times New Roman" w:cs="Times New Roman"/>
      <w:sz w:val="20"/>
      <w:szCs w:val="20"/>
    </w:rPr>
  </w:style>
  <w:style w:type="character" w:customStyle="1" w:styleId="EmailStyle191">
    <w:name w:val="EmailStyle191"/>
    <w:basedOn w:val="a1"/>
    <w:rsid w:val="00EB2CB3"/>
    <w:rPr>
      <w:rFonts w:ascii="Arial" w:eastAsia="新細明體" w:hAnsi="Arial" w:cs="Arial"/>
      <w:color w:val="000080"/>
      <w:sz w:val="18"/>
    </w:rPr>
  </w:style>
  <w:style w:type="character" w:styleId="a8">
    <w:name w:val="page number"/>
    <w:basedOn w:val="a1"/>
    <w:semiHidden/>
    <w:rsid w:val="00EB2CB3"/>
  </w:style>
  <w:style w:type="paragraph" w:styleId="HTML">
    <w:name w:val="HTML Preformatted"/>
    <w:basedOn w:val="a0"/>
    <w:link w:val="HTML0"/>
    <w:uiPriority w:val="99"/>
    <w:semiHidden/>
    <w:unhideWhenUsed/>
    <w:rsid w:val="00C832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C8329F"/>
    <w:rPr>
      <w:rFonts w:ascii="細明體" w:eastAsia="細明體" w:hAnsi="細明體" w:cs="細明體"/>
      <w:sz w:val="24"/>
      <w:szCs w:val="24"/>
    </w:rPr>
  </w:style>
  <w:style w:type="paragraph" w:styleId="a9">
    <w:name w:val="List Paragraph"/>
    <w:basedOn w:val="a0"/>
    <w:uiPriority w:val="34"/>
    <w:qFormat/>
    <w:rsid w:val="00B54963"/>
    <w:pPr>
      <w:ind w:leftChars="200" w:left="480"/>
    </w:pPr>
  </w:style>
  <w:style w:type="character" w:customStyle="1" w:styleId="a5">
    <w:name w:val="頁尾 字元"/>
    <w:basedOn w:val="a1"/>
    <w:link w:val="a4"/>
    <w:uiPriority w:val="99"/>
    <w:rsid w:val="00222ADF"/>
    <w:rPr>
      <w:rFonts w:ascii="Cataneo BT" w:hAnsi="Cataneo BT" w:cs="Arial"/>
      <w:kern w:val="2"/>
    </w:rPr>
  </w:style>
  <w:style w:type="character" w:customStyle="1" w:styleId="1">
    <w:name w:val="預設段落字型1"/>
    <w:rsid w:val="00976CF1"/>
  </w:style>
  <w:style w:type="paragraph" w:styleId="aa">
    <w:name w:val="Body Text"/>
    <w:link w:val="ab"/>
    <w:rsid w:val="00976CF1"/>
    <w:pPr>
      <w:widowControl w:val="0"/>
      <w:pBdr>
        <w:top w:val="none" w:sz="0" w:space="0" w:color="000000"/>
        <w:left w:val="none" w:sz="0" w:space="0" w:color="000000"/>
        <w:bottom w:val="none" w:sz="0" w:space="0" w:color="000000"/>
        <w:right w:val="none" w:sz="0" w:space="0" w:color="000000"/>
      </w:pBdr>
      <w:suppressAutoHyphens/>
      <w:textAlignment w:val="baseline"/>
    </w:pPr>
    <w:rPr>
      <w:rFonts w:ascii="Cataneo BT" w:hAnsi="Cataneo BT" w:cs="Arial"/>
      <w:kern w:val="1"/>
      <w:sz w:val="24"/>
      <w:szCs w:val="24"/>
    </w:rPr>
  </w:style>
  <w:style w:type="character" w:customStyle="1" w:styleId="ab">
    <w:name w:val="本文 字元"/>
    <w:basedOn w:val="a1"/>
    <w:link w:val="aa"/>
    <w:rsid w:val="00976CF1"/>
    <w:rPr>
      <w:rFonts w:ascii="Cataneo BT" w:hAnsi="Cataneo BT" w:cs="Arial"/>
      <w:kern w:val="1"/>
      <w:sz w:val="24"/>
      <w:szCs w:val="24"/>
    </w:rPr>
  </w:style>
  <w:style w:type="paragraph" w:styleId="ac">
    <w:name w:val="Date"/>
    <w:basedOn w:val="a0"/>
    <w:next w:val="a0"/>
    <w:link w:val="ad"/>
    <w:uiPriority w:val="99"/>
    <w:semiHidden/>
    <w:unhideWhenUsed/>
    <w:rsid w:val="00747F8C"/>
    <w:pPr>
      <w:jc w:val="right"/>
    </w:pPr>
  </w:style>
  <w:style w:type="character" w:customStyle="1" w:styleId="ad">
    <w:name w:val="日期 字元"/>
    <w:basedOn w:val="a1"/>
    <w:link w:val="ac"/>
    <w:uiPriority w:val="99"/>
    <w:semiHidden/>
    <w:rsid w:val="00747F8C"/>
    <w:rPr>
      <w:rFonts w:ascii="Cataneo BT" w:hAnsi="Cataneo BT"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BAE49-86DF-40E1-AE6D-38179FBF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2046</Characters>
  <Application>Microsoft Office Word</Application>
  <DocSecurity>0</DocSecurity>
  <Lines>17</Lines>
  <Paragraphs>4</Paragraphs>
  <ScaleCrop>false</ScaleCrop>
  <Company>topcore</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行政院原住民族委員會培育原住民專門人才獎勵要點</dc:title>
  <dc:creator>topcore</dc:creator>
  <cp:lastModifiedBy>Lenovo</cp:lastModifiedBy>
  <cp:revision>5</cp:revision>
  <cp:lastPrinted>2014-11-19T05:55:00Z</cp:lastPrinted>
  <dcterms:created xsi:type="dcterms:W3CDTF">2022-05-18T01:30:00Z</dcterms:created>
  <dcterms:modified xsi:type="dcterms:W3CDTF">2022-05-19T05:53:00Z</dcterms:modified>
</cp:coreProperties>
</file>